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FE0D9" w14:textId="1029F6BE" w:rsidR="002B4B81" w:rsidRDefault="3451ECFF" w:rsidP="40884E73">
      <w:pPr>
        <w:pStyle w:val="Footer"/>
        <w:pBdr>
          <w:bottom w:val="single" w:sz="4" w:space="1" w:color="008458"/>
        </w:pBdr>
        <w:jc w:val="both"/>
      </w:pPr>
      <w:r w:rsidRPr="40884E73">
        <w:rPr>
          <w:rFonts w:ascii="Ink Free" w:hAnsi="Ink Free"/>
          <w:b/>
          <w:bCs/>
          <w:color w:val="008458"/>
          <w:w w:val="80"/>
          <w:sz w:val="32"/>
          <w:szCs w:val="32"/>
        </w:rPr>
        <w:t>Job Description</w:t>
      </w:r>
      <w:r w:rsidR="740938EF" w:rsidRPr="40884E73">
        <w:rPr>
          <w:rFonts w:ascii="Ink Free" w:hAnsi="Ink Free"/>
          <w:b/>
          <w:bCs/>
          <w:color w:val="008458"/>
          <w:w w:val="80"/>
          <w:sz w:val="32"/>
          <w:szCs w:val="32"/>
        </w:rPr>
        <w:t xml:space="preserve"> – </w:t>
      </w:r>
      <w:r w:rsidR="69852B56" w:rsidRPr="40884E73">
        <w:rPr>
          <w:rFonts w:ascii="Ink Free" w:hAnsi="Ink Free"/>
          <w:b/>
          <w:bCs/>
          <w:color w:val="008458"/>
          <w:sz w:val="32"/>
          <w:szCs w:val="32"/>
        </w:rPr>
        <w:t xml:space="preserve">Inclusive Learning Support </w:t>
      </w:r>
    </w:p>
    <w:p w14:paraId="5B734EAD" w14:textId="51F5A04F" w:rsidR="00611631" w:rsidRDefault="00611631" w:rsidP="00611631">
      <w:pPr>
        <w:pStyle w:val="Footer"/>
        <w:pBdr>
          <w:bottom w:val="single" w:sz="4" w:space="1" w:color="008458"/>
        </w:pBdr>
        <w:jc w:val="both"/>
        <w:rPr>
          <w:rFonts w:ascii="Times New Roman" w:hAnsi="Times New Roman" w:cs="Times New Roman"/>
          <w:sz w:val="24"/>
        </w:rPr>
      </w:pPr>
      <w:r w:rsidRPr="00850EE3">
        <w:rPr>
          <w:rFonts w:ascii="Times New Roman" w:hAnsi="Times New Roman" w:cs="Times New Roman"/>
          <w:b/>
          <w:sz w:val="24"/>
        </w:rPr>
        <w:t>Contract type:</w:t>
      </w:r>
      <w:r>
        <w:rPr>
          <w:rFonts w:ascii="Times New Roman" w:hAnsi="Times New Roman" w:cs="Times New Roman"/>
          <w:sz w:val="24"/>
        </w:rPr>
        <w:t xml:space="preserve"> </w:t>
      </w:r>
      <w:r w:rsidR="005C140E">
        <w:rPr>
          <w:rFonts w:ascii="Times New Roman" w:hAnsi="Times New Roman" w:cs="Times New Roman"/>
          <w:sz w:val="24"/>
        </w:rPr>
        <w:t xml:space="preserve">Full time, </w:t>
      </w:r>
      <w:r w:rsidR="00A4715B">
        <w:rPr>
          <w:rFonts w:ascii="Times New Roman" w:hAnsi="Times New Roman" w:cs="Times New Roman"/>
          <w:sz w:val="24"/>
        </w:rPr>
        <w:t xml:space="preserve">Permanent </w:t>
      </w:r>
    </w:p>
    <w:p w14:paraId="719E29DF" w14:textId="181EFF14" w:rsidR="00611631" w:rsidRDefault="00611631" w:rsidP="00611631">
      <w:pPr>
        <w:pStyle w:val="Footer"/>
        <w:pBdr>
          <w:bottom w:val="single" w:sz="4" w:space="1" w:color="008458"/>
        </w:pBdr>
        <w:jc w:val="both"/>
        <w:rPr>
          <w:rFonts w:ascii="Times New Roman" w:hAnsi="Times New Roman" w:cs="Times New Roman"/>
          <w:sz w:val="24"/>
        </w:rPr>
      </w:pPr>
      <w:r w:rsidRPr="00850EE3">
        <w:rPr>
          <w:rFonts w:ascii="Times New Roman" w:hAnsi="Times New Roman" w:cs="Times New Roman"/>
          <w:b/>
          <w:sz w:val="24"/>
        </w:rPr>
        <w:t>Location</w:t>
      </w:r>
      <w:r>
        <w:rPr>
          <w:rFonts w:ascii="Times New Roman" w:hAnsi="Times New Roman" w:cs="Times New Roman"/>
          <w:sz w:val="24"/>
        </w:rPr>
        <w:t xml:space="preserve">: </w:t>
      </w:r>
      <w:r w:rsidR="00A2244C">
        <w:rPr>
          <w:rFonts w:ascii="Times New Roman" w:hAnsi="Times New Roman" w:cs="Times New Roman"/>
          <w:sz w:val="24"/>
        </w:rPr>
        <w:t xml:space="preserve">Academy </w:t>
      </w:r>
      <w:r w:rsidR="00B710F9">
        <w:rPr>
          <w:rFonts w:ascii="Times New Roman" w:hAnsi="Times New Roman" w:cs="Times New Roman"/>
          <w:sz w:val="24"/>
        </w:rPr>
        <w:t>B</w:t>
      </w:r>
      <w:r w:rsidR="00A2244C">
        <w:rPr>
          <w:rFonts w:ascii="Times New Roman" w:hAnsi="Times New Roman" w:cs="Times New Roman"/>
          <w:sz w:val="24"/>
        </w:rPr>
        <w:t>ased</w:t>
      </w:r>
    </w:p>
    <w:p w14:paraId="5BB946D9" w14:textId="3296B09D" w:rsidR="00611631" w:rsidRDefault="00611631" w:rsidP="00611631">
      <w:pPr>
        <w:pStyle w:val="Footer"/>
        <w:pBdr>
          <w:bottom w:val="single" w:sz="4" w:space="1" w:color="008458"/>
        </w:pBdr>
        <w:jc w:val="both"/>
        <w:rPr>
          <w:rFonts w:ascii="Times New Roman" w:hAnsi="Times New Roman" w:cs="Times New Roman"/>
          <w:sz w:val="24"/>
        </w:rPr>
      </w:pPr>
      <w:r w:rsidRPr="00850EE3">
        <w:rPr>
          <w:rFonts w:ascii="Times New Roman" w:hAnsi="Times New Roman" w:cs="Times New Roman"/>
          <w:b/>
          <w:sz w:val="24"/>
        </w:rPr>
        <w:t>Department:</w:t>
      </w:r>
      <w:r>
        <w:rPr>
          <w:rFonts w:ascii="Times New Roman" w:hAnsi="Times New Roman" w:cs="Times New Roman"/>
          <w:sz w:val="24"/>
        </w:rPr>
        <w:t xml:space="preserve"> </w:t>
      </w:r>
      <w:r w:rsidR="00A4715B">
        <w:rPr>
          <w:rFonts w:ascii="Times New Roman" w:hAnsi="Times New Roman" w:cs="Times New Roman"/>
          <w:sz w:val="24"/>
        </w:rPr>
        <w:t>Training</w:t>
      </w:r>
      <w:r w:rsidR="0027788A">
        <w:rPr>
          <w:rFonts w:ascii="Times New Roman" w:hAnsi="Times New Roman" w:cs="Times New Roman"/>
          <w:sz w:val="24"/>
        </w:rPr>
        <w:t xml:space="preserve"> and Development</w:t>
      </w:r>
    </w:p>
    <w:p w14:paraId="79AA4F2C" w14:textId="77777777" w:rsidR="00974FA3" w:rsidRDefault="00974FA3" w:rsidP="00611631">
      <w:pPr>
        <w:pStyle w:val="Footer"/>
        <w:pBdr>
          <w:bottom w:val="single" w:sz="4" w:space="1" w:color="008458"/>
        </w:pBdr>
        <w:jc w:val="both"/>
        <w:rPr>
          <w:rFonts w:ascii="Times New Roman" w:hAnsi="Times New Roman" w:cs="Times New Roman"/>
          <w:w w:val="80"/>
          <w:sz w:val="24"/>
          <w:szCs w:val="24"/>
        </w:rPr>
      </w:pPr>
    </w:p>
    <w:p w14:paraId="19F1A93F" w14:textId="31432451" w:rsidR="002B4B81" w:rsidRDefault="002B4B81" w:rsidP="00F434AA">
      <w:pPr>
        <w:pStyle w:val="Footer"/>
        <w:jc w:val="both"/>
        <w:rPr>
          <w:rFonts w:ascii="Arial" w:hAnsi="Arial" w:cs="Arial"/>
        </w:rPr>
      </w:pPr>
    </w:p>
    <w:p w14:paraId="7C787105" w14:textId="2F67AFCF" w:rsidR="2AF8A44F" w:rsidRDefault="2AF8A44F" w:rsidP="40884E73">
      <w:pPr>
        <w:spacing w:after="80" w:line="252" w:lineRule="auto"/>
        <w:jc w:val="both"/>
        <w:rPr>
          <w:rFonts w:ascii="Times New Roman" w:eastAsia="Times New Roman" w:hAnsi="Times New Roman" w:cs="Times New Roman"/>
          <w:color w:val="000000" w:themeColor="text1"/>
          <w:lang w:val="en-US"/>
        </w:rPr>
      </w:pPr>
      <w:r w:rsidRPr="40884E73">
        <w:rPr>
          <w:rFonts w:ascii="Times New Roman" w:eastAsia="Times New Roman" w:hAnsi="Times New Roman" w:cs="Times New Roman"/>
          <w:color w:val="000000" w:themeColor="text1"/>
          <w:lang w:val="en-US"/>
        </w:rPr>
        <w:t xml:space="preserve">As an Inclusive Learning Support practitioner, you will provide targeted support, guidance and intervention to learners who have </w:t>
      </w:r>
      <w:r w:rsidR="4C9FED66" w:rsidRPr="40884E73">
        <w:rPr>
          <w:rFonts w:ascii="Times New Roman" w:eastAsia="Times New Roman" w:hAnsi="Times New Roman" w:cs="Times New Roman"/>
          <w:color w:val="000000" w:themeColor="text1"/>
          <w:lang w:val="en-US"/>
        </w:rPr>
        <w:t>identified</w:t>
      </w:r>
      <w:r w:rsidRPr="40884E73">
        <w:rPr>
          <w:rFonts w:ascii="Times New Roman" w:eastAsia="Times New Roman" w:hAnsi="Times New Roman" w:cs="Times New Roman"/>
          <w:color w:val="000000" w:themeColor="text1"/>
          <w:lang w:val="en-US"/>
        </w:rPr>
        <w:t xml:space="preserve"> as experiencing barriers to learning, participation, </w:t>
      </w:r>
      <w:r w:rsidR="70BB15C2" w:rsidRPr="40884E73">
        <w:rPr>
          <w:rFonts w:ascii="Times New Roman" w:eastAsia="Times New Roman" w:hAnsi="Times New Roman" w:cs="Times New Roman"/>
          <w:color w:val="000000" w:themeColor="text1"/>
          <w:lang w:val="en-US"/>
        </w:rPr>
        <w:t>achievement,</w:t>
      </w:r>
      <w:r w:rsidRPr="40884E73">
        <w:rPr>
          <w:rFonts w:ascii="Times New Roman" w:eastAsia="Times New Roman" w:hAnsi="Times New Roman" w:cs="Times New Roman"/>
          <w:color w:val="000000" w:themeColor="text1"/>
          <w:lang w:val="en-US"/>
        </w:rPr>
        <w:t xml:space="preserve"> or progression. You will work closely with learners, educators, parents/</w:t>
      </w:r>
      <w:r w:rsidR="37ED82CB" w:rsidRPr="40884E73">
        <w:rPr>
          <w:rFonts w:ascii="Times New Roman" w:eastAsia="Times New Roman" w:hAnsi="Times New Roman" w:cs="Times New Roman"/>
          <w:color w:val="000000" w:themeColor="text1"/>
          <w:lang w:val="en-US"/>
        </w:rPr>
        <w:t>carers,</w:t>
      </w:r>
      <w:r w:rsidRPr="40884E73">
        <w:rPr>
          <w:rFonts w:ascii="Times New Roman" w:eastAsia="Times New Roman" w:hAnsi="Times New Roman" w:cs="Times New Roman"/>
          <w:color w:val="000000" w:themeColor="text1"/>
          <w:lang w:val="en-US"/>
        </w:rPr>
        <w:t xml:space="preserve"> and external agencies to identify individual support needs and develop personalised strategies which enable learners to engage, achieve and progress successfully.</w:t>
      </w:r>
    </w:p>
    <w:p w14:paraId="212EB8C0" w14:textId="084100E7" w:rsidR="40884E73" w:rsidRDefault="40884E73" w:rsidP="40884E73">
      <w:pPr>
        <w:spacing w:after="80" w:line="252" w:lineRule="auto"/>
        <w:jc w:val="both"/>
        <w:rPr>
          <w:rFonts w:ascii="Times New Roman" w:eastAsia="Times New Roman" w:hAnsi="Times New Roman" w:cs="Times New Roman"/>
          <w:color w:val="000000" w:themeColor="text1"/>
          <w:lang w:val="en-US"/>
        </w:rPr>
      </w:pPr>
    </w:p>
    <w:p w14:paraId="53D9E2BB" w14:textId="0B039F28" w:rsidR="2AF8A44F" w:rsidRDefault="2AF8A44F" w:rsidP="40884E73">
      <w:pPr>
        <w:spacing w:after="80" w:line="252" w:lineRule="auto"/>
        <w:jc w:val="both"/>
        <w:rPr>
          <w:rFonts w:ascii="Times New Roman" w:eastAsia="Times New Roman" w:hAnsi="Times New Roman" w:cs="Times New Roman"/>
          <w:color w:val="000000" w:themeColor="text1"/>
          <w:lang w:val="en-US"/>
        </w:rPr>
      </w:pPr>
      <w:r w:rsidRPr="40884E73">
        <w:rPr>
          <w:rFonts w:ascii="Times New Roman" w:eastAsia="Times New Roman" w:hAnsi="Times New Roman" w:cs="Times New Roman"/>
          <w:color w:val="000000" w:themeColor="text1"/>
          <w:lang w:val="en-US"/>
        </w:rPr>
        <w:t>The role will involve supporting learners who face a wide range of barriers to learning, including those with Special Educational Needs and Disabilities (SEND), social, emotional and mental health needs, low prior attainment, literacy and numeracy barriers, disadvantaged backgrounds and other vulnerabilities which may impact their ability to participate fully in education. You will provide both pastoral and educational support, ensuring learners receive timely interventions and high-quality support throughout their programme.</w:t>
      </w:r>
    </w:p>
    <w:p w14:paraId="4F509C5B" w14:textId="0E969F31" w:rsidR="40884E73" w:rsidRDefault="40884E73" w:rsidP="40884E73">
      <w:pPr>
        <w:spacing w:after="80" w:line="252" w:lineRule="auto"/>
        <w:jc w:val="both"/>
        <w:rPr>
          <w:rFonts w:ascii="Times New Roman" w:eastAsia="Times New Roman" w:hAnsi="Times New Roman" w:cs="Times New Roman"/>
          <w:color w:val="000000" w:themeColor="text1"/>
          <w:lang w:val="en-US"/>
        </w:rPr>
      </w:pPr>
    </w:p>
    <w:p w14:paraId="72F1EA60" w14:textId="7533E60C" w:rsidR="2AF8A44F" w:rsidRDefault="2AF8A44F" w:rsidP="40884E73">
      <w:pPr>
        <w:spacing w:after="80" w:line="252" w:lineRule="auto"/>
        <w:jc w:val="both"/>
      </w:pPr>
      <w:r w:rsidRPr="40884E73">
        <w:rPr>
          <w:rFonts w:ascii="Times New Roman" w:eastAsia="Times New Roman" w:hAnsi="Times New Roman" w:cs="Times New Roman"/>
          <w:color w:val="000000" w:themeColor="text1"/>
          <w:lang w:val="en-US"/>
        </w:rPr>
        <w:t>You will be responsible for implementing support plans, monitoring their effectiveness and conducting regular support meetings with learners to review progress, evaluate the impact of interventions and ensure support remains appropriate to their individual needs. Working within the organisation's graduated approach to support, you will contribute to the ongoing cycle of assessing needs, planning appropriate interventions, implementing support strategies and reviewing their effectiveness to promote positive learner outcomes.</w:t>
      </w:r>
    </w:p>
    <w:p w14:paraId="6CE7E27F" w14:textId="169775AA" w:rsidR="40884E73" w:rsidRDefault="40884E73" w:rsidP="40884E73">
      <w:pPr>
        <w:spacing w:after="80" w:line="252" w:lineRule="auto"/>
        <w:jc w:val="both"/>
        <w:rPr>
          <w:rFonts w:ascii="Times New Roman" w:eastAsia="Times New Roman" w:hAnsi="Times New Roman" w:cs="Times New Roman"/>
          <w:color w:val="000000" w:themeColor="text1"/>
          <w:lang w:val="en-US"/>
        </w:rPr>
      </w:pPr>
    </w:p>
    <w:p w14:paraId="3E117F46" w14:textId="618ECEA0" w:rsidR="2AF8A44F" w:rsidRDefault="2AF8A44F" w:rsidP="40884E73">
      <w:pPr>
        <w:pStyle w:val="Footer"/>
        <w:jc w:val="both"/>
        <w:rPr>
          <w:rFonts w:ascii="Times New Roman" w:eastAsia="Times New Roman" w:hAnsi="Times New Roman" w:cs="Times New Roman"/>
          <w:color w:val="000000" w:themeColor="text1"/>
          <w:lang w:val="en-US"/>
        </w:rPr>
      </w:pPr>
      <w:r w:rsidRPr="40884E73">
        <w:rPr>
          <w:rFonts w:ascii="Times New Roman" w:eastAsia="Times New Roman" w:hAnsi="Times New Roman" w:cs="Times New Roman"/>
          <w:color w:val="000000" w:themeColor="text1"/>
          <w:lang w:val="en-US"/>
        </w:rPr>
        <w:t>You will work collaboratively with curriculum staff, safeguarding teams, local authorities, external professionals and parents/carers to remove barriers to learning and improve learner participation, attendance, achievement, wellbeing and progression. You will promote a culture of diversity, equity and inclusion, ensuring learners receive the support, intervention and opportunities required to overcome barriers and achieve their individual aspirations</w:t>
      </w:r>
    </w:p>
    <w:p w14:paraId="1A86C963" w14:textId="77777777" w:rsidR="00F554DD" w:rsidRDefault="00F554DD" w:rsidP="00F434AA">
      <w:pPr>
        <w:pStyle w:val="Footer"/>
        <w:jc w:val="both"/>
        <w:rPr>
          <w:rFonts w:ascii="Arial" w:hAnsi="Arial" w:cs="Arial"/>
        </w:rPr>
      </w:pPr>
    </w:p>
    <w:p w14:paraId="01856828" w14:textId="5E61A6E6" w:rsidR="40884E73" w:rsidRDefault="40884E73" w:rsidP="40884E73">
      <w:pPr>
        <w:pStyle w:val="Footer"/>
        <w:pBdr>
          <w:bottom w:val="single" w:sz="4" w:space="1" w:color="008458"/>
        </w:pBdr>
        <w:jc w:val="both"/>
        <w:rPr>
          <w:rFonts w:ascii="Ink Free" w:hAnsi="Ink Free"/>
          <w:b/>
          <w:bCs/>
          <w:color w:val="008458"/>
          <w:sz w:val="32"/>
          <w:szCs w:val="32"/>
        </w:rPr>
      </w:pPr>
    </w:p>
    <w:p w14:paraId="761CABB2" w14:textId="1E1759B1" w:rsidR="00A76394" w:rsidRPr="00A76394" w:rsidRDefault="00F554DD" w:rsidP="00A76394">
      <w:pPr>
        <w:pStyle w:val="Footer"/>
        <w:pBdr>
          <w:bottom w:val="single" w:sz="4" w:space="1" w:color="008458"/>
        </w:pBdr>
        <w:jc w:val="both"/>
        <w:rPr>
          <w:rFonts w:ascii="Ink Free" w:hAnsi="Ink Free"/>
          <w:b/>
          <w:color w:val="008458"/>
          <w:w w:val="80"/>
          <w:sz w:val="32"/>
        </w:rPr>
      </w:pPr>
      <w:r>
        <w:rPr>
          <w:rFonts w:ascii="Ink Free" w:hAnsi="Ink Free"/>
          <w:b/>
          <w:color w:val="008458"/>
          <w:w w:val="80"/>
          <w:sz w:val="32"/>
        </w:rPr>
        <w:t>Responsibilities</w:t>
      </w:r>
    </w:p>
    <w:p w14:paraId="44F3B8AF" w14:textId="7A7E91B2" w:rsidR="00A76394" w:rsidRDefault="00A76394" w:rsidP="40884E73">
      <w:pPr>
        <w:pStyle w:val="Default"/>
        <w:ind w:left="720"/>
      </w:pPr>
    </w:p>
    <w:p w14:paraId="64DD4B62" w14:textId="00D76B4E" w:rsidR="67A08587" w:rsidRDefault="67A08587" w:rsidP="40884E73">
      <w:pPr>
        <w:pStyle w:val="Default"/>
        <w:numPr>
          <w:ilvl w:val="0"/>
          <w:numId w:val="3"/>
        </w:numPr>
        <w:rPr>
          <w:rFonts w:eastAsia="Times New Roman"/>
          <w:color w:val="000000" w:themeColor="text1"/>
          <w:sz w:val="22"/>
          <w:szCs w:val="22"/>
        </w:rPr>
      </w:pPr>
      <w:r w:rsidRPr="40884E73">
        <w:rPr>
          <w:rFonts w:eastAsia="Times New Roman"/>
          <w:color w:val="000000" w:themeColor="text1"/>
          <w:sz w:val="22"/>
          <w:szCs w:val="22"/>
          <w:lang w:val="en-US"/>
        </w:rPr>
        <w:t>To identify learners who may require additional support through enrolment information, initial assessments, referrals, attendance monitoring, learner reviews and educator feedback</w:t>
      </w:r>
    </w:p>
    <w:p w14:paraId="7F7D4EA0" w14:textId="1940C73F" w:rsidR="40884E73" w:rsidRDefault="40884E73" w:rsidP="40884E73">
      <w:pPr>
        <w:pStyle w:val="Default"/>
        <w:ind w:left="720"/>
        <w:rPr>
          <w:rFonts w:eastAsia="Times New Roman"/>
          <w:color w:val="000000" w:themeColor="text1"/>
          <w:sz w:val="22"/>
          <w:szCs w:val="22"/>
        </w:rPr>
      </w:pPr>
    </w:p>
    <w:p w14:paraId="2992ACA4" w14:textId="0DBB076B"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 xml:space="preserve">To assess individual learner needs, barriers to learning, strengths and aspirations </w:t>
      </w:r>
      <w:proofErr w:type="gramStart"/>
      <w:r w:rsidRPr="40884E73">
        <w:rPr>
          <w:rFonts w:ascii="Times New Roman" w:eastAsia="Times New Roman" w:hAnsi="Times New Roman" w:cs="Times New Roman"/>
          <w:color w:val="000000" w:themeColor="text1"/>
          <w:lang w:val="en-US"/>
        </w:rPr>
        <w:t>in order to</w:t>
      </w:r>
      <w:proofErr w:type="gramEnd"/>
      <w:r w:rsidRPr="40884E73">
        <w:rPr>
          <w:rFonts w:ascii="Times New Roman" w:eastAsia="Times New Roman" w:hAnsi="Times New Roman" w:cs="Times New Roman"/>
          <w:color w:val="000000" w:themeColor="text1"/>
          <w:lang w:val="en-US"/>
        </w:rPr>
        <w:t xml:space="preserve"> determine appropriate support and intervention requirements</w:t>
      </w:r>
    </w:p>
    <w:p w14:paraId="3E853F0F" w14:textId="133E3ACF"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42FA7267" w14:textId="58062702"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develop, implement and maintain individual learner support plans which clearly identify barriers to learning, agreed outcomes, support strategies and intervention requirements</w:t>
      </w:r>
    </w:p>
    <w:p w14:paraId="705844E5" w14:textId="39B66F5B"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1D6D05C1" w14:textId="23E3174B"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work collaboratively with learners, educators, parents/carers and external agencies to agree personalised support strategies which promote engagement, achievement and independence</w:t>
      </w:r>
    </w:p>
    <w:p w14:paraId="09CA8E8D" w14:textId="1DDE4884"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15AADF6E" w14:textId="2CAD71B7"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provide one-to-one and small group support sessions to learners identified as requiring additional support</w:t>
      </w:r>
    </w:p>
    <w:p w14:paraId="1A446D7B" w14:textId="17354CDC"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support learners with identified additional needs within classroom, workshop and academy environments</w:t>
      </w:r>
    </w:p>
    <w:p w14:paraId="3BF33D92" w14:textId="73921354"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0F78B7BD" w14:textId="5F9DE28A"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provide in-class support and reasonable adjustments to enable learners to access learning activities and assessments effectivel</w:t>
      </w:r>
      <w:r w:rsidR="544B5C4B" w:rsidRPr="40884E73">
        <w:rPr>
          <w:rFonts w:ascii="Times New Roman" w:eastAsia="Times New Roman" w:hAnsi="Times New Roman" w:cs="Times New Roman"/>
          <w:color w:val="000000" w:themeColor="text1"/>
          <w:lang w:val="en-US"/>
        </w:rPr>
        <w:t>y</w:t>
      </w:r>
    </w:p>
    <w:p w14:paraId="4DE793D3" w14:textId="3F9F38B9"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65AEEF04" w14:textId="4632C0EC"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support learners identified as disadvantaged or vulnerable, including</w:t>
      </w:r>
      <w:r w:rsidR="645F5289" w:rsidRPr="40884E73">
        <w:rPr>
          <w:rFonts w:ascii="Times New Roman" w:eastAsia="Times New Roman" w:hAnsi="Times New Roman" w:cs="Times New Roman"/>
          <w:color w:val="000000" w:themeColor="text1"/>
          <w:lang w:val="en-US"/>
        </w:rPr>
        <w:t xml:space="preserve"> but not limited </w:t>
      </w:r>
      <w:r w:rsidR="5A71BD30" w:rsidRPr="40884E73">
        <w:rPr>
          <w:rFonts w:ascii="Times New Roman" w:eastAsia="Times New Roman" w:hAnsi="Times New Roman" w:cs="Times New Roman"/>
          <w:color w:val="000000" w:themeColor="text1"/>
          <w:lang w:val="en-US"/>
        </w:rPr>
        <w:t>to those</w:t>
      </w:r>
      <w:r w:rsidRPr="40884E73">
        <w:rPr>
          <w:rFonts w:ascii="Times New Roman" w:eastAsia="Times New Roman" w:hAnsi="Times New Roman" w:cs="Times New Roman"/>
          <w:color w:val="000000" w:themeColor="text1"/>
          <w:lang w:val="en-US"/>
        </w:rPr>
        <w:t xml:space="preserve"> who:</w:t>
      </w:r>
    </w:p>
    <w:p w14:paraId="14E0F45D" w14:textId="350E07B0"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Have Special Educational Needs and Disabilities (SEND)</w:t>
      </w:r>
    </w:p>
    <w:p w14:paraId="18F50F70" w14:textId="23A8F57F"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Are in receipt of bursary support or Free School Meals</w:t>
      </w:r>
    </w:p>
    <w:p w14:paraId="52DF08BE" w14:textId="02AD67DE"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Have not achieved Grade 4 GCSE Mathematics and/or English</w:t>
      </w:r>
    </w:p>
    <w:p w14:paraId="7D8F3A6B" w14:textId="7B4CB77B"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proofErr w:type="gramStart"/>
      <w:r w:rsidRPr="40884E73">
        <w:rPr>
          <w:rFonts w:ascii="Times New Roman" w:eastAsia="Times New Roman" w:hAnsi="Times New Roman" w:cs="Times New Roman"/>
          <w:color w:val="000000" w:themeColor="text1"/>
          <w:lang w:val="en-US"/>
        </w:rPr>
        <w:t>Are care</w:t>
      </w:r>
      <w:proofErr w:type="gramEnd"/>
      <w:r w:rsidRPr="40884E73">
        <w:rPr>
          <w:rFonts w:ascii="Times New Roman" w:eastAsia="Times New Roman" w:hAnsi="Times New Roman" w:cs="Times New Roman"/>
          <w:color w:val="000000" w:themeColor="text1"/>
          <w:lang w:val="en-US"/>
        </w:rPr>
        <w:t xml:space="preserve"> experienced or previously looked after</w:t>
      </w:r>
    </w:p>
    <w:p w14:paraId="18F99BB8" w14:textId="5F6DFCC7"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Are young carers</w:t>
      </w:r>
    </w:p>
    <w:p w14:paraId="4BCED733" w14:textId="733F0A75"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Are subject to social care intervention</w:t>
      </w:r>
    </w:p>
    <w:p w14:paraId="471316C9" w14:textId="6F7A1889"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Are involved with youth justice services</w:t>
      </w:r>
    </w:p>
    <w:p w14:paraId="5DD80822" w14:textId="33B7F877"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Experience social, emotional or mental health barriers</w:t>
      </w:r>
    </w:p>
    <w:p w14:paraId="3E93D225" w14:textId="0C3A7C85" w:rsidR="67A08587" w:rsidRDefault="67A08587" w:rsidP="40884E73">
      <w:pPr>
        <w:pStyle w:val="ListParagraph"/>
        <w:numPr>
          <w:ilvl w:val="1"/>
          <w:numId w:val="2"/>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support learners in developing confidence, resilience, independence, study skills and positive learning behaviours</w:t>
      </w:r>
    </w:p>
    <w:p w14:paraId="0AEB7F36" w14:textId="352B5161" w:rsidR="40884E73" w:rsidRDefault="40884E73" w:rsidP="40884E73">
      <w:pPr>
        <w:pStyle w:val="ListParagraph"/>
        <w:spacing w:after="120" w:line="252" w:lineRule="auto"/>
        <w:ind w:left="1440"/>
        <w:rPr>
          <w:rFonts w:ascii="Times New Roman" w:eastAsia="Times New Roman" w:hAnsi="Times New Roman" w:cs="Times New Roman"/>
          <w:color w:val="000000" w:themeColor="text1"/>
        </w:rPr>
      </w:pPr>
    </w:p>
    <w:p w14:paraId="36DD246D" w14:textId="719FA63A"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liaise with educators and curriculum teams to ensure support strategies and reasonable adjustments are embedded effectively within teaching and learning activities</w:t>
      </w:r>
    </w:p>
    <w:p w14:paraId="1E382DFD" w14:textId="24E4DF1D"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11A50787" w14:textId="0599EBBB"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conduct regular support meetings with learners to evaluate the effectiveness of agreed support arrangements, monitor progress against intended outcomes and identify any emerging barriers to learning</w:t>
      </w:r>
    </w:p>
    <w:p w14:paraId="052211E5" w14:textId="032ADB2B"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2DA8F8E5" w14:textId="43878A62"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review support plans and interventions regularly, adapting support strategies in response to learner progress, changing circumstances and identified needs</w:t>
      </w:r>
    </w:p>
    <w:p w14:paraId="24AA4B72" w14:textId="26BA1783"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2FEF7F05" w14:textId="101CDB74"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maintain accurate learner records, intervention plans, support meeting notes and review documentation in line with company procedures</w:t>
      </w:r>
    </w:p>
    <w:p w14:paraId="5A852A03" w14:textId="653168E1"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72F0E892" w14:textId="2DBBC415"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contribute to Education, Health and Care Plan (EHCP) reviews and support implementation of agreed actions where applicable</w:t>
      </w:r>
    </w:p>
    <w:p w14:paraId="41644066" w14:textId="6EE9197A"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482FAD0E" w14:textId="161645A4"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attend and contribute to learner progress reviews, safeguarding meetings, multi-agency meetings and support planning discussions</w:t>
      </w:r>
    </w:p>
    <w:p w14:paraId="3E96745B" w14:textId="558C634B"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0334F119" w14:textId="4762B523"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liaise with parents, carers, local authorities, external agencies and support services to coordinate effective support arrangements for learners</w:t>
      </w:r>
    </w:p>
    <w:p w14:paraId="322C1DDC" w14:textId="52C8781E"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679B7060" w14:textId="637C0817"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identify and make referrals to internal and external support services where additional intervention is required</w:t>
      </w:r>
    </w:p>
    <w:p w14:paraId="600374C9" w14:textId="5BDA6EA2"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3F6FD2F7" w14:textId="7C346834" w:rsidR="005809F3" w:rsidRPr="005809F3" w:rsidRDefault="67A08587" w:rsidP="005809F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promote attendance, punctuality, engagement and positive learner wellbeing</w:t>
      </w:r>
    </w:p>
    <w:p w14:paraId="54634043" w14:textId="77777777" w:rsidR="005809F3" w:rsidRPr="005809F3" w:rsidRDefault="005809F3" w:rsidP="007C5ABE">
      <w:pPr>
        <w:spacing w:after="0" w:line="252" w:lineRule="auto"/>
        <w:rPr>
          <w:rFonts w:ascii="Times New Roman" w:eastAsia="Times New Roman" w:hAnsi="Times New Roman" w:cs="Times New Roman"/>
          <w:color w:val="000000" w:themeColor="text1"/>
        </w:rPr>
      </w:pPr>
    </w:p>
    <w:p w14:paraId="7AA15D2D" w14:textId="77777777" w:rsidR="00410582" w:rsidRPr="00410582" w:rsidRDefault="00410582" w:rsidP="00410582">
      <w:pPr>
        <w:pStyle w:val="ListParagraph"/>
        <w:numPr>
          <w:ilvl w:val="0"/>
          <w:numId w:val="3"/>
        </w:numPr>
        <w:rPr>
          <w:rFonts w:ascii="Times New Roman" w:eastAsia="Times New Roman" w:hAnsi="Times New Roman" w:cs="Times New Roman"/>
          <w:color w:val="000000" w:themeColor="text1"/>
        </w:rPr>
      </w:pPr>
      <w:r>
        <w:rPr>
          <w:rFonts w:ascii="Times New Roman" w:hAnsi="Times New Roman" w:cs="Times New Roman"/>
          <w:color w:val="000000"/>
          <w:lang w:val="en-US"/>
        </w:rPr>
        <w:t>To support the promotion of positive behaviour, learner engagement and respectful relationships by using inclusive strategies which encourage participation, confidence and readiness to learn</w:t>
      </w:r>
    </w:p>
    <w:p w14:paraId="62D27484" w14:textId="6B3505D8"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787370B3" w14:textId="5B2E9915"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work closely with Designated Safeguarding Leads and report concerns in accordance with safeguarding procedures</w:t>
      </w:r>
    </w:p>
    <w:p w14:paraId="1DB8D127" w14:textId="4F8BDA71"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2CF35846" w14:textId="512F0CD5"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ensure all support provided promotes diversity, equity, inclusion and learner independence, recognising and responding to individual learner needs, strengths and barriers to learning</w:t>
      </w:r>
    </w:p>
    <w:p w14:paraId="78A48B15" w14:textId="0C970E6D"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promote a culture of diversity, equity and inclusion by identifying and addressing barriers to participation, ensuring learners receive the support and opportunities required to achieve positive outcomes</w:t>
      </w:r>
    </w:p>
    <w:p w14:paraId="17B3FCFD" w14:textId="74966F24"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605601F8" w14:textId="57B057EF"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identify and develop strategies to address gaps in learner participation, attendance, progress and achievement</w:t>
      </w:r>
    </w:p>
    <w:p w14:paraId="14C4F19F" w14:textId="49D8904E"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34368311" w14:textId="059FD130"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support learners in accessing financial support, wellbeing services, careers guidance and other available services where appropriate</w:t>
      </w:r>
    </w:p>
    <w:p w14:paraId="65787234" w14:textId="66392F35"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1786BF8B" w14:textId="794B50FF"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contribute to the organisation's SEND, inclusion, safeguarding and quality improvement objectives</w:t>
      </w:r>
    </w:p>
    <w:p w14:paraId="0FDF46BE" w14:textId="45AE90E5" w:rsidR="40884E73" w:rsidRDefault="40884E73" w:rsidP="40884E73">
      <w:pPr>
        <w:pStyle w:val="ListParagraph"/>
        <w:spacing w:after="120" w:line="252" w:lineRule="auto"/>
        <w:rPr>
          <w:rFonts w:ascii="Times New Roman" w:eastAsia="Times New Roman" w:hAnsi="Times New Roman" w:cs="Times New Roman"/>
          <w:color w:val="000000" w:themeColor="text1"/>
        </w:rPr>
      </w:pPr>
    </w:p>
    <w:p w14:paraId="1563E900" w14:textId="25E6F2C3" w:rsidR="67A08587" w:rsidRDefault="67A08587" w:rsidP="40884E73">
      <w:pPr>
        <w:pStyle w:val="ListParagraph"/>
        <w:numPr>
          <w:ilvl w:val="0"/>
          <w:numId w:val="3"/>
        </w:numPr>
        <w:spacing w:after="12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To maintain up-to-date knowledge of inclusion practice, safeguarding requirements and best practice in supporting vulnerable learners</w:t>
      </w:r>
    </w:p>
    <w:p w14:paraId="7C0BFDC9" w14:textId="2EB44BB0" w:rsidR="40884E73" w:rsidRDefault="40884E73" w:rsidP="40884E73">
      <w:pPr>
        <w:pStyle w:val="Default"/>
        <w:ind w:left="720"/>
        <w:rPr>
          <w:sz w:val="22"/>
          <w:szCs w:val="22"/>
        </w:rPr>
      </w:pPr>
    </w:p>
    <w:p w14:paraId="5E60F102" w14:textId="77777777" w:rsidR="00C42367" w:rsidRDefault="00C42367" w:rsidP="00C42367">
      <w:pPr>
        <w:pStyle w:val="Default"/>
        <w:ind w:left="720"/>
        <w:rPr>
          <w:color w:val="auto"/>
          <w:sz w:val="22"/>
          <w:szCs w:val="22"/>
        </w:rPr>
      </w:pPr>
    </w:p>
    <w:p w14:paraId="6CACD12E" w14:textId="4637B0AA" w:rsidR="007D59CD" w:rsidRDefault="007D59CD" w:rsidP="007D59CD">
      <w:pPr>
        <w:pStyle w:val="Default"/>
        <w:rPr>
          <w:color w:val="auto"/>
          <w:sz w:val="22"/>
          <w:szCs w:val="22"/>
        </w:rPr>
      </w:pPr>
    </w:p>
    <w:p w14:paraId="242E4174" w14:textId="6CAE4939" w:rsidR="40884E73" w:rsidRDefault="40884E73" w:rsidP="40884E73">
      <w:pPr>
        <w:pStyle w:val="Default"/>
        <w:rPr>
          <w:color w:val="auto"/>
          <w:sz w:val="22"/>
          <w:szCs w:val="22"/>
        </w:rPr>
      </w:pPr>
    </w:p>
    <w:p w14:paraId="12A552C6" w14:textId="06C72A91" w:rsidR="40884E73" w:rsidRDefault="40884E73" w:rsidP="40884E73">
      <w:pPr>
        <w:pStyle w:val="Default"/>
        <w:rPr>
          <w:color w:val="auto"/>
          <w:sz w:val="22"/>
          <w:szCs w:val="22"/>
        </w:rPr>
      </w:pPr>
    </w:p>
    <w:p w14:paraId="78821CDE" w14:textId="62E9BAA7" w:rsidR="40884E73" w:rsidRDefault="40884E73" w:rsidP="40884E73">
      <w:pPr>
        <w:pStyle w:val="Default"/>
        <w:rPr>
          <w:color w:val="auto"/>
          <w:sz w:val="22"/>
          <w:szCs w:val="22"/>
        </w:rPr>
      </w:pPr>
    </w:p>
    <w:p w14:paraId="38847A5B" w14:textId="67411BDF" w:rsidR="40884E73" w:rsidRDefault="40884E73" w:rsidP="40884E73">
      <w:pPr>
        <w:pStyle w:val="Default"/>
        <w:rPr>
          <w:color w:val="auto"/>
          <w:sz w:val="22"/>
          <w:szCs w:val="22"/>
        </w:rPr>
      </w:pPr>
    </w:p>
    <w:p w14:paraId="3A5C05A0" w14:textId="73108BBE" w:rsidR="40884E73" w:rsidRDefault="40884E73" w:rsidP="40884E73">
      <w:pPr>
        <w:pStyle w:val="Default"/>
        <w:rPr>
          <w:color w:val="auto"/>
          <w:sz w:val="22"/>
          <w:szCs w:val="22"/>
        </w:rPr>
      </w:pPr>
    </w:p>
    <w:p w14:paraId="72F434D9" w14:textId="6E2B3B79" w:rsidR="40884E73" w:rsidRDefault="40884E73" w:rsidP="40884E73">
      <w:pPr>
        <w:pStyle w:val="Default"/>
        <w:rPr>
          <w:color w:val="auto"/>
          <w:sz w:val="22"/>
          <w:szCs w:val="22"/>
        </w:rPr>
      </w:pPr>
    </w:p>
    <w:p w14:paraId="03EC36B1" w14:textId="20A84187" w:rsidR="40884E73" w:rsidRDefault="40884E73" w:rsidP="40884E73">
      <w:pPr>
        <w:pStyle w:val="Default"/>
        <w:rPr>
          <w:color w:val="auto"/>
          <w:sz w:val="22"/>
          <w:szCs w:val="22"/>
        </w:rPr>
      </w:pPr>
    </w:p>
    <w:p w14:paraId="6C0F0A42" w14:textId="5DF34A39" w:rsidR="40884E73" w:rsidRDefault="40884E73" w:rsidP="40884E73">
      <w:pPr>
        <w:pStyle w:val="Default"/>
        <w:rPr>
          <w:color w:val="auto"/>
          <w:sz w:val="22"/>
          <w:szCs w:val="22"/>
        </w:rPr>
      </w:pPr>
    </w:p>
    <w:p w14:paraId="1E4FAF04" w14:textId="70E09E71" w:rsidR="40884E73" w:rsidRDefault="40884E73" w:rsidP="40884E73">
      <w:pPr>
        <w:pStyle w:val="Default"/>
        <w:rPr>
          <w:color w:val="auto"/>
          <w:sz w:val="22"/>
          <w:szCs w:val="22"/>
        </w:rPr>
      </w:pPr>
    </w:p>
    <w:p w14:paraId="07A22A11" w14:textId="5DF000FC" w:rsidR="40884E73" w:rsidRDefault="40884E73" w:rsidP="40884E73">
      <w:pPr>
        <w:pStyle w:val="Default"/>
        <w:rPr>
          <w:color w:val="auto"/>
          <w:sz w:val="22"/>
          <w:szCs w:val="22"/>
        </w:rPr>
      </w:pPr>
    </w:p>
    <w:p w14:paraId="2B796A36" w14:textId="358B4579" w:rsidR="40884E73" w:rsidRDefault="40884E73" w:rsidP="40884E73">
      <w:pPr>
        <w:pStyle w:val="Default"/>
        <w:rPr>
          <w:color w:val="auto"/>
          <w:sz w:val="22"/>
          <w:szCs w:val="22"/>
        </w:rPr>
      </w:pPr>
    </w:p>
    <w:p w14:paraId="1C6F1B4E" w14:textId="3F5C5BD9" w:rsidR="40884E73" w:rsidRDefault="40884E73" w:rsidP="40884E73">
      <w:pPr>
        <w:pStyle w:val="Default"/>
        <w:rPr>
          <w:color w:val="auto"/>
          <w:sz w:val="22"/>
          <w:szCs w:val="22"/>
        </w:rPr>
      </w:pPr>
    </w:p>
    <w:p w14:paraId="62F3B208" w14:textId="544F24A1" w:rsidR="40884E73" w:rsidRDefault="40884E73" w:rsidP="40884E73">
      <w:pPr>
        <w:pStyle w:val="Default"/>
        <w:rPr>
          <w:color w:val="auto"/>
          <w:sz w:val="22"/>
          <w:szCs w:val="22"/>
        </w:rPr>
      </w:pPr>
    </w:p>
    <w:p w14:paraId="4538DB12" w14:textId="077617B6" w:rsidR="40884E73" w:rsidRDefault="40884E73" w:rsidP="40884E73">
      <w:pPr>
        <w:pStyle w:val="Default"/>
        <w:rPr>
          <w:color w:val="auto"/>
          <w:sz w:val="22"/>
          <w:szCs w:val="22"/>
        </w:rPr>
      </w:pPr>
    </w:p>
    <w:p w14:paraId="0534762E" w14:textId="01B499F9" w:rsidR="40884E73" w:rsidRDefault="40884E73" w:rsidP="40884E73">
      <w:pPr>
        <w:pStyle w:val="Default"/>
        <w:rPr>
          <w:color w:val="auto"/>
          <w:sz w:val="22"/>
          <w:szCs w:val="22"/>
        </w:rPr>
      </w:pPr>
    </w:p>
    <w:p w14:paraId="31B8A88B" w14:textId="2DD0C3BB" w:rsidR="40884E73" w:rsidRDefault="40884E73" w:rsidP="40884E73">
      <w:pPr>
        <w:pStyle w:val="Default"/>
        <w:rPr>
          <w:color w:val="auto"/>
          <w:sz w:val="22"/>
          <w:szCs w:val="22"/>
        </w:rPr>
      </w:pPr>
    </w:p>
    <w:p w14:paraId="5DBA4B78" w14:textId="1F16E652" w:rsidR="40884E73" w:rsidRDefault="40884E73" w:rsidP="40884E73">
      <w:pPr>
        <w:pStyle w:val="Default"/>
        <w:rPr>
          <w:color w:val="auto"/>
          <w:sz w:val="22"/>
          <w:szCs w:val="22"/>
        </w:rPr>
      </w:pPr>
    </w:p>
    <w:p w14:paraId="43C46E67" w14:textId="4A6695F5" w:rsidR="40884E73" w:rsidRDefault="40884E73" w:rsidP="40884E73">
      <w:pPr>
        <w:pStyle w:val="Default"/>
        <w:rPr>
          <w:color w:val="auto"/>
          <w:sz w:val="22"/>
          <w:szCs w:val="22"/>
        </w:rPr>
      </w:pPr>
    </w:p>
    <w:p w14:paraId="435B7528" w14:textId="09A218E0" w:rsidR="40884E73" w:rsidRDefault="40884E73" w:rsidP="40884E73">
      <w:pPr>
        <w:pStyle w:val="Default"/>
        <w:rPr>
          <w:color w:val="auto"/>
          <w:sz w:val="22"/>
          <w:szCs w:val="22"/>
        </w:rPr>
      </w:pPr>
    </w:p>
    <w:p w14:paraId="5CDE956E" w14:textId="3ED6AC06" w:rsidR="40884E73" w:rsidRDefault="40884E73" w:rsidP="40884E73">
      <w:pPr>
        <w:pStyle w:val="Default"/>
        <w:rPr>
          <w:color w:val="auto"/>
          <w:sz w:val="22"/>
          <w:szCs w:val="22"/>
        </w:rPr>
      </w:pPr>
    </w:p>
    <w:p w14:paraId="2827414F" w14:textId="5248A6B3" w:rsidR="40884E73" w:rsidRDefault="40884E73" w:rsidP="40884E73">
      <w:pPr>
        <w:pStyle w:val="Default"/>
        <w:rPr>
          <w:color w:val="auto"/>
          <w:sz w:val="22"/>
          <w:szCs w:val="22"/>
        </w:rPr>
      </w:pPr>
    </w:p>
    <w:p w14:paraId="051B4B1D" w14:textId="600A4A81" w:rsidR="40884E73" w:rsidRDefault="40884E73" w:rsidP="40884E73">
      <w:pPr>
        <w:pStyle w:val="Default"/>
        <w:rPr>
          <w:color w:val="auto"/>
          <w:sz w:val="22"/>
          <w:szCs w:val="22"/>
        </w:rPr>
      </w:pPr>
    </w:p>
    <w:p w14:paraId="6FEF2BA3" w14:textId="53E605F9" w:rsidR="40884E73" w:rsidRDefault="40884E73" w:rsidP="40884E73">
      <w:pPr>
        <w:pStyle w:val="Default"/>
        <w:rPr>
          <w:color w:val="auto"/>
          <w:sz w:val="22"/>
          <w:szCs w:val="22"/>
        </w:rPr>
      </w:pPr>
    </w:p>
    <w:p w14:paraId="52DC2D33" w14:textId="4551E992" w:rsidR="40884E73" w:rsidRDefault="40884E73" w:rsidP="40884E73">
      <w:pPr>
        <w:pStyle w:val="Default"/>
        <w:rPr>
          <w:color w:val="auto"/>
          <w:sz w:val="22"/>
          <w:szCs w:val="22"/>
        </w:rPr>
      </w:pPr>
    </w:p>
    <w:p w14:paraId="014E3962" w14:textId="0A46F1A2" w:rsidR="40884E73" w:rsidRDefault="40884E73" w:rsidP="40884E73">
      <w:pPr>
        <w:pStyle w:val="Default"/>
        <w:rPr>
          <w:color w:val="auto"/>
          <w:sz w:val="22"/>
          <w:szCs w:val="22"/>
        </w:rPr>
      </w:pPr>
    </w:p>
    <w:p w14:paraId="36C47EF0" w14:textId="3E2229DA" w:rsidR="40884E73" w:rsidRDefault="40884E73" w:rsidP="40884E73">
      <w:pPr>
        <w:pStyle w:val="Default"/>
        <w:rPr>
          <w:color w:val="auto"/>
          <w:sz w:val="22"/>
          <w:szCs w:val="22"/>
        </w:rPr>
      </w:pPr>
    </w:p>
    <w:p w14:paraId="4A0816B4" w14:textId="25D003D5" w:rsidR="40884E73" w:rsidRDefault="40884E73" w:rsidP="40884E73">
      <w:pPr>
        <w:pStyle w:val="Default"/>
        <w:rPr>
          <w:color w:val="auto"/>
          <w:sz w:val="22"/>
          <w:szCs w:val="22"/>
        </w:rPr>
      </w:pPr>
    </w:p>
    <w:p w14:paraId="77CA4769" w14:textId="1D586600" w:rsidR="40884E73" w:rsidRDefault="40884E73" w:rsidP="40884E73">
      <w:pPr>
        <w:pStyle w:val="Default"/>
        <w:rPr>
          <w:color w:val="auto"/>
          <w:sz w:val="22"/>
          <w:szCs w:val="22"/>
        </w:rPr>
      </w:pPr>
    </w:p>
    <w:p w14:paraId="6F43FFBD" w14:textId="022157B6" w:rsidR="00F554DD" w:rsidRPr="007D59CD" w:rsidRDefault="7207D4E3" w:rsidP="40884E73">
      <w:pPr>
        <w:pStyle w:val="Footer"/>
        <w:pBdr>
          <w:bottom w:val="single" w:sz="4" w:space="1" w:color="008458"/>
        </w:pBdr>
        <w:jc w:val="both"/>
        <w:rPr>
          <w:rFonts w:ascii="Ink Free" w:hAnsi="Ink Free"/>
          <w:b/>
          <w:bCs/>
          <w:color w:val="008458"/>
          <w:w w:val="80"/>
          <w:sz w:val="32"/>
          <w:szCs w:val="32"/>
        </w:rPr>
      </w:pPr>
      <w:r w:rsidRPr="40884E73">
        <w:rPr>
          <w:rFonts w:ascii="Ink Free" w:hAnsi="Ink Free"/>
          <w:b/>
          <w:bCs/>
          <w:color w:val="008458"/>
          <w:sz w:val="32"/>
          <w:szCs w:val="32"/>
        </w:rPr>
        <w:t>Person Specification</w:t>
      </w:r>
    </w:p>
    <w:p w14:paraId="4C2FDCD2" w14:textId="77777777" w:rsidR="00F554DD" w:rsidRPr="008127DF" w:rsidRDefault="00F554DD" w:rsidP="00F434AA">
      <w:pPr>
        <w:pStyle w:val="Footer"/>
        <w:jc w:val="both"/>
        <w:rPr>
          <w:rFonts w:ascii="Arial" w:hAnsi="Arial" w:cs="Arial"/>
        </w:rPr>
      </w:pPr>
    </w:p>
    <w:p w14:paraId="2BFBCA15" w14:textId="77777777" w:rsidR="00856D07" w:rsidRPr="008127DF" w:rsidRDefault="00856D07" w:rsidP="00856D07">
      <w:pPr>
        <w:pStyle w:val="Footer"/>
        <w:jc w:val="both"/>
        <w:rPr>
          <w:rFonts w:ascii="Times New Roman" w:hAnsi="Times New Roman" w:cs="Times New Roman"/>
        </w:rPr>
      </w:pPr>
      <w:r w:rsidRPr="008127DF">
        <w:rPr>
          <w:rFonts w:ascii="Times New Roman" w:hAnsi="Times New Roman" w:cs="Times New Roman"/>
        </w:rPr>
        <w:t>Candidates without a particular qualification which we have listed as ‘essential’ need not be discouraged from applying if they are willing to undertake appropriate training in-post.</w:t>
      </w:r>
    </w:p>
    <w:p w14:paraId="6D02CC36" w14:textId="77777777" w:rsidR="00FC0732" w:rsidRPr="008127DF" w:rsidRDefault="00FC0732" w:rsidP="00FC0732">
      <w:pPr>
        <w:pStyle w:val="Footer"/>
        <w:jc w:val="both"/>
        <w:rPr>
          <w:rFonts w:ascii="Arial" w:hAnsi="Arial" w:cs="Arial"/>
        </w:rPr>
      </w:pPr>
    </w:p>
    <w:tbl>
      <w:tblPr>
        <w:tblStyle w:val="TableGrid"/>
        <w:tblW w:w="0" w:type="auto"/>
        <w:tblLook w:val="04A0" w:firstRow="1" w:lastRow="0" w:firstColumn="1" w:lastColumn="0" w:noHBand="0" w:noVBand="1"/>
      </w:tblPr>
      <w:tblGrid>
        <w:gridCol w:w="6229"/>
        <w:gridCol w:w="1563"/>
        <w:gridCol w:w="1224"/>
      </w:tblGrid>
      <w:tr w:rsidR="00FC0732" w:rsidRPr="008127DF" w14:paraId="6B3F5CCD" w14:textId="77777777" w:rsidTr="40884E73">
        <w:tc>
          <w:tcPr>
            <w:tcW w:w="9016" w:type="dxa"/>
            <w:gridSpan w:val="3"/>
            <w:shd w:val="clear" w:color="auto" w:fill="BFBFBF" w:themeFill="background1" w:themeFillShade="BF"/>
            <w:vAlign w:val="center"/>
          </w:tcPr>
          <w:p w14:paraId="1F611A6C"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Experience</w:t>
            </w:r>
          </w:p>
        </w:tc>
      </w:tr>
      <w:tr w:rsidR="00FC0732" w:rsidRPr="008127DF" w14:paraId="544840C9" w14:textId="77777777" w:rsidTr="40884E73">
        <w:tc>
          <w:tcPr>
            <w:tcW w:w="6229" w:type="dxa"/>
            <w:shd w:val="clear" w:color="auto" w:fill="D9D9D9" w:themeFill="background1" w:themeFillShade="D9"/>
          </w:tcPr>
          <w:p w14:paraId="78D80DD2"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Description</w:t>
            </w:r>
          </w:p>
        </w:tc>
        <w:tc>
          <w:tcPr>
            <w:tcW w:w="1563" w:type="dxa"/>
            <w:shd w:val="clear" w:color="auto" w:fill="D9D9D9" w:themeFill="background1" w:themeFillShade="D9"/>
          </w:tcPr>
          <w:p w14:paraId="13971A1E"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Essential</w:t>
            </w:r>
          </w:p>
        </w:tc>
        <w:tc>
          <w:tcPr>
            <w:tcW w:w="1224" w:type="dxa"/>
            <w:shd w:val="clear" w:color="auto" w:fill="D9D9D9" w:themeFill="background1" w:themeFillShade="D9"/>
          </w:tcPr>
          <w:p w14:paraId="26D1A8DF"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Desirable</w:t>
            </w:r>
          </w:p>
        </w:tc>
      </w:tr>
      <w:tr w:rsidR="00FC0732" w:rsidRPr="008127DF" w14:paraId="535F5044" w14:textId="77777777" w:rsidTr="40884E73">
        <w:tc>
          <w:tcPr>
            <w:tcW w:w="6229" w:type="dxa"/>
          </w:tcPr>
          <w:p w14:paraId="72EA4DB0" w14:textId="38FC686F" w:rsidR="00165340" w:rsidRPr="008127DF" w:rsidRDefault="7E7A8F45" w:rsidP="0078503F">
            <w:pPr>
              <w:pStyle w:val="Footer"/>
              <w:rPr>
                <w:rFonts w:ascii="Times New Roman" w:eastAsia="Times New Roman" w:hAnsi="Times New Roman" w:cs="Times New Roman"/>
              </w:rPr>
            </w:pPr>
            <w:r w:rsidRPr="40884E73">
              <w:rPr>
                <w:rFonts w:ascii="Times New Roman" w:eastAsia="Times New Roman" w:hAnsi="Times New Roman" w:cs="Times New Roman"/>
                <w:color w:val="000000" w:themeColor="text1"/>
              </w:rPr>
              <w:t xml:space="preserve">Experience supporting young people </w:t>
            </w:r>
          </w:p>
        </w:tc>
        <w:tc>
          <w:tcPr>
            <w:tcW w:w="1563" w:type="dxa"/>
          </w:tcPr>
          <w:p w14:paraId="21B33DA5" w14:textId="13DCCEAB" w:rsidR="00FC0732" w:rsidRPr="008127DF" w:rsidRDefault="00FC0732" w:rsidP="005331DC">
            <w:pPr>
              <w:pStyle w:val="Footer"/>
              <w:jc w:val="center"/>
              <w:rPr>
                <w:rFonts w:ascii="Times New Roman" w:hAnsi="Times New Roman" w:cs="Times New Roman"/>
              </w:rPr>
            </w:pPr>
          </w:p>
        </w:tc>
        <w:tc>
          <w:tcPr>
            <w:tcW w:w="1224" w:type="dxa"/>
          </w:tcPr>
          <w:p w14:paraId="74509B36" w14:textId="53CD88F0" w:rsidR="00FC0732" w:rsidRPr="008127DF" w:rsidRDefault="08A4D189" w:rsidP="0078503F">
            <w:pPr>
              <w:pStyle w:val="Footer"/>
              <w:jc w:val="center"/>
              <w:rPr>
                <w:rFonts w:ascii="Times New Roman" w:hAnsi="Times New Roman" w:cs="Times New Roman"/>
              </w:rPr>
            </w:pPr>
            <w:r w:rsidRPr="40884E73">
              <w:rPr>
                <w:rFonts w:ascii="Times New Roman" w:hAnsi="Times New Roman" w:cs="Times New Roman"/>
              </w:rPr>
              <w:t>X</w:t>
            </w:r>
          </w:p>
        </w:tc>
      </w:tr>
      <w:tr w:rsidR="00FC0732" w:rsidRPr="008127DF" w14:paraId="4251247B" w14:textId="77777777" w:rsidTr="40884E73">
        <w:tc>
          <w:tcPr>
            <w:tcW w:w="6229" w:type="dxa"/>
          </w:tcPr>
          <w:p w14:paraId="0A971F0B" w14:textId="4D99F5D3" w:rsidR="00FC0732" w:rsidRPr="0081384B" w:rsidRDefault="000A497E" w:rsidP="0081384B">
            <w:pPr>
              <w:spacing w:after="80" w:line="252" w:lineRule="auto"/>
              <w:rPr>
                <w:rFonts w:ascii="Times New Roman" w:eastAsia="Times New Roman" w:hAnsi="Times New Roman" w:cs="Times New Roman"/>
              </w:rPr>
            </w:pPr>
            <w:r w:rsidRPr="003E0CFF">
              <w:rPr>
                <w:rFonts w:ascii="Times New Roman" w:hAnsi="Times New Roman" w:cs="Times New Roman"/>
                <w:color w:val="000000"/>
                <w:lang w:val="en-US"/>
              </w:rPr>
              <w:t xml:space="preserve">Experience </w:t>
            </w:r>
            <w:r w:rsidRPr="003E0CFF">
              <w:rPr>
                <w:rFonts w:ascii="Times New Roman" w:hAnsi="Times New Roman" w:cs="Times New Roman"/>
                <w:color w:val="000000"/>
                <w:lang w:val="en-US"/>
              </w:rPr>
              <w:t>supporting learners to overcome barriers to learning</w:t>
            </w:r>
          </w:p>
        </w:tc>
        <w:tc>
          <w:tcPr>
            <w:tcW w:w="1563" w:type="dxa"/>
          </w:tcPr>
          <w:p w14:paraId="628E9068" w14:textId="4A63BB8D" w:rsidR="00FC0732" w:rsidRPr="008127DF" w:rsidRDefault="00FC0732" w:rsidP="005331DC">
            <w:pPr>
              <w:pStyle w:val="Footer"/>
              <w:jc w:val="center"/>
              <w:rPr>
                <w:rFonts w:ascii="Times New Roman" w:hAnsi="Times New Roman" w:cs="Times New Roman"/>
              </w:rPr>
            </w:pPr>
          </w:p>
        </w:tc>
        <w:tc>
          <w:tcPr>
            <w:tcW w:w="1224" w:type="dxa"/>
          </w:tcPr>
          <w:p w14:paraId="1246D474" w14:textId="36EA2C28" w:rsidR="00FC0732" w:rsidRPr="008127DF" w:rsidRDefault="00856D07" w:rsidP="005331DC">
            <w:pPr>
              <w:pStyle w:val="Footer"/>
              <w:jc w:val="center"/>
              <w:rPr>
                <w:rFonts w:ascii="Times New Roman" w:hAnsi="Times New Roman" w:cs="Times New Roman"/>
              </w:rPr>
            </w:pPr>
            <w:r w:rsidRPr="008127DF">
              <w:rPr>
                <w:rFonts w:ascii="Times New Roman" w:hAnsi="Times New Roman" w:cs="Times New Roman"/>
              </w:rPr>
              <w:t>X</w:t>
            </w:r>
          </w:p>
        </w:tc>
      </w:tr>
      <w:tr w:rsidR="40884E73" w14:paraId="583DF4EA" w14:textId="77777777" w:rsidTr="40884E73">
        <w:trPr>
          <w:trHeight w:val="300"/>
        </w:trPr>
        <w:tc>
          <w:tcPr>
            <w:tcW w:w="6229" w:type="dxa"/>
          </w:tcPr>
          <w:p w14:paraId="1AA7758E" w14:textId="6284D4DE" w:rsidR="600ECD1B" w:rsidRDefault="600ECD1B" w:rsidP="40884E73">
            <w:pPr>
              <w:spacing w:line="252" w:lineRule="auto"/>
              <w:rPr>
                <w:rFonts w:ascii="Times New Roman" w:eastAsia="Times New Roman" w:hAnsi="Times New Roman" w:cs="Times New Roman"/>
                <w:lang w:val="en-US"/>
              </w:rPr>
            </w:pPr>
            <w:r w:rsidRPr="40884E73">
              <w:rPr>
                <w:rFonts w:ascii="Times New Roman" w:eastAsia="Times New Roman" w:hAnsi="Times New Roman" w:cs="Times New Roman"/>
                <w:color w:val="000000" w:themeColor="text1"/>
                <w:lang w:val="en-US"/>
              </w:rPr>
              <w:t>Experience delivering learner interventions or support programmes</w:t>
            </w:r>
          </w:p>
        </w:tc>
        <w:tc>
          <w:tcPr>
            <w:tcW w:w="1563" w:type="dxa"/>
          </w:tcPr>
          <w:p w14:paraId="372F441F" w14:textId="3A1C3B40" w:rsidR="40884E73" w:rsidRDefault="40884E73" w:rsidP="40884E73">
            <w:pPr>
              <w:pStyle w:val="Footer"/>
              <w:jc w:val="center"/>
              <w:rPr>
                <w:rFonts w:ascii="Times New Roman" w:hAnsi="Times New Roman" w:cs="Times New Roman"/>
              </w:rPr>
            </w:pPr>
          </w:p>
        </w:tc>
        <w:tc>
          <w:tcPr>
            <w:tcW w:w="1224" w:type="dxa"/>
          </w:tcPr>
          <w:p w14:paraId="57F4A97E" w14:textId="52EF1C9B" w:rsidR="600ECD1B" w:rsidRDefault="600ECD1B" w:rsidP="40884E73">
            <w:pPr>
              <w:pStyle w:val="Footer"/>
              <w:jc w:val="center"/>
              <w:rPr>
                <w:rFonts w:ascii="Times New Roman" w:hAnsi="Times New Roman" w:cs="Times New Roman"/>
              </w:rPr>
            </w:pPr>
            <w:r w:rsidRPr="40884E73">
              <w:rPr>
                <w:rFonts w:ascii="Times New Roman" w:hAnsi="Times New Roman" w:cs="Times New Roman"/>
              </w:rPr>
              <w:t>X</w:t>
            </w:r>
          </w:p>
        </w:tc>
      </w:tr>
      <w:tr w:rsidR="00FC0732" w:rsidRPr="008127DF" w14:paraId="6234D0A1" w14:textId="77777777" w:rsidTr="40884E73">
        <w:tc>
          <w:tcPr>
            <w:tcW w:w="9016" w:type="dxa"/>
            <w:gridSpan w:val="3"/>
            <w:shd w:val="clear" w:color="auto" w:fill="BFBFBF" w:themeFill="background1" w:themeFillShade="BF"/>
            <w:vAlign w:val="center"/>
          </w:tcPr>
          <w:p w14:paraId="4D1CBABD"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Qualifications</w:t>
            </w:r>
          </w:p>
        </w:tc>
      </w:tr>
      <w:tr w:rsidR="00FC0732" w:rsidRPr="008127DF" w14:paraId="5A14EC7E" w14:textId="77777777" w:rsidTr="40884E73">
        <w:tc>
          <w:tcPr>
            <w:tcW w:w="6229" w:type="dxa"/>
            <w:shd w:val="clear" w:color="auto" w:fill="D9D9D9" w:themeFill="background1" w:themeFillShade="D9"/>
          </w:tcPr>
          <w:p w14:paraId="1F34A6E1"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Description</w:t>
            </w:r>
          </w:p>
        </w:tc>
        <w:tc>
          <w:tcPr>
            <w:tcW w:w="1563" w:type="dxa"/>
            <w:shd w:val="clear" w:color="auto" w:fill="D9D9D9" w:themeFill="background1" w:themeFillShade="D9"/>
          </w:tcPr>
          <w:p w14:paraId="41F2B8EA"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Essential</w:t>
            </w:r>
          </w:p>
        </w:tc>
        <w:tc>
          <w:tcPr>
            <w:tcW w:w="1224" w:type="dxa"/>
            <w:shd w:val="clear" w:color="auto" w:fill="D9D9D9" w:themeFill="background1" w:themeFillShade="D9"/>
          </w:tcPr>
          <w:p w14:paraId="17ACC52C" w14:textId="77777777" w:rsidR="00FC0732" w:rsidRPr="008127DF" w:rsidRDefault="00FC0732" w:rsidP="005331DC">
            <w:pPr>
              <w:pStyle w:val="Footer"/>
              <w:jc w:val="center"/>
              <w:rPr>
                <w:rFonts w:ascii="Times New Roman" w:hAnsi="Times New Roman" w:cs="Times New Roman"/>
                <w:b/>
              </w:rPr>
            </w:pPr>
            <w:r w:rsidRPr="008127DF">
              <w:rPr>
                <w:rFonts w:ascii="Times New Roman" w:hAnsi="Times New Roman" w:cs="Times New Roman"/>
                <w:b/>
              </w:rPr>
              <w:t>Desirable</w:t>
            </w:r>
          </w:p>
        </w:tc>
      </w:tr>
      <w:tr w:rsidR="007A448D" w:rsidRPr="008127DF" w14:paraId="7B677A40" w14:textId="77777777" w:rsidTr="40884E73">
        <w:tc>
          <w:tcPr>
            <w:tcW w:w="6229" w:type="dxa"/>
          </w:tcPr>
          <w:p w14:paraId="79B8491D" w14:textId="0E4B11D6" w:rsidR="007A448D" w:rsidRPr="008127DF" w:rsidRDefault="6F4D3602" w:rsidP="005331DC">
            <w:pPr>
              <w:pStyle w:val="Footer"/>
              <w:rPr>
                <w:rFonts w:ascii="Times New Roman" w:hAnsi="Times New Roman" w:cs="Times New Roman"/>
              </w:rPr>
            </w:pPr>
            <w:r w:rsidRPr="40884E73">
              <w:rPr>
                <w:rFonts w:ascii="Times New Roman" w:hAnsi="Times New Roman" w:cs="Times New Roman"/>
              </w:rPr>
              <w:t xml:space="preserve">Level </w:t>
            </w:r>
            <w:r w:rsidR="004928A4">
              <w:rPr>
                <w:rFonts w:ascii="Times New Roman" w:hAnsi="Times New Roman" w:cs="Times New Roman"/>
              </w:rPr>
              <w:t>5</w:t>
            </w:r>
            <w:r w:rsidR="00BE3A4C">
              <w:rPr>
                <w:rFonts w:ascii="Times New Roman" w:hAnsi="Times New Roman" w:cs="Times New Roman"/>
              </w:rPr>
              <w:t xml:space="preserve"> </w:t>
            </w:r>
            <w:r w:rsidR="004928A4">
              <w:rPr>
                <w:rFonts w:ascii="Times New Roman" w:hAnsi="Times New Roman" w:cs="Times New Roman"/>
              </w:rPr>
              <w:t>r</w:t>
            </w:r>
            <w:r w:rsidRPr="40884E73">
              <w:rPr>
                <w:rFonts w:ascii="Times New Roman" w:hAnsi="Times New Roman" w:cs="Times New Roman"/>
              </w:rPr>
              <w:t>elated qualification</w:t>
            </w:r>
          </w:p>
        </w:tc>
        <w:tc>
          <w:tcPr>
            <w:tcW w:w="1563" w:type="dxa"/>
          </w:tcPr>
          <w:p w14:paraId="2DD9CB28" w14:textId="5310D271" w:rsidR="007A448D" w:rsidRPr="008127DF" w:rsidRDefault="008127DF" w:rsidP="005331DC">
            <w:pPr>
              <w:pStyle w:val="Footer"/>
              <w:jc w:val="center"/>
              <w:rPr>
                <w:rFonts w:ascii="Times New Roman" w:hAnsi="Times New Roman" w:cs="Times New Roman"/>
              </w:rPr>
            </w:pPr>
            <w:r>
              <w:rPr>
                <w:rFonts w:ascii="Times New Roman" w:hAnsi="Times New Roman" w:cs="Times New Roman"/>
              </w:rPr>
              <w:t>X</w:t>
            </w:r>
          </w:p>
        </w:tc>
        <w:tc>
          <w:tcPr>
            <w:tcW w:w="1224" w:type="dxa"/>
          </w:tcPr>
          <w:p w14:paraId="17538D7C" w14:textId="77777777" w:rsidR="007A448D" w:rsidRPr="008127DF" w:rsidRDefault="007A448D" w:rsidP="005331DC">
            <w:pPr>
              <w:pStyle w:val="Footer"/>
              <w:jc w:val="center"/>
              <w:rPr>
                <w:rFonts w:ascii="Times New Roman" w:hAnsi="Times New Roman" w:cs="Times New Roman"/>
                <w:b/>
              </w:rPr>
            </w:pPr>
          </w:p>
        </w:tc>
      </w:tr>
      <w:tr w:rsidR="00856D07" w:rsidRPr="008127DF" w14:paraId="0830B6E1" w14:textId="77777777" w:rsidTr="40884E73">
        <w:tc>
          <w:tcPr>
            <w:tcW w:w="6229" w:type="dxa"/>
          </w:tcPr>
          <w:p w14:paraId="100CDF0C" w14:textId="009276FC" w:rsidR="00856D07" w:rsidRPr="008127DF" w:rsidRDefault="00856D07" w:rsidP="00856D07">
            <w:pPr>
              <w:pStyle w:val="Footer"/>
              <w:rPr>
                <w:rFonts w:ascii="Times New Roman" w:hAnsi="Times New Roman" w:cs="Times New Roman"/>
              </w:rPr>
            </w:pPr>
            <w:r w:rsidRPr="008127DF">
              <w:rPr>
                <w:rFonts w:ascii="Times New Roman" w:hAnsi="Times New Roman" w:cs="Times New Roman"/>
              </w:rPr>
              <w:t xml:space="preserve">Safeguarding level 1 </w:t>
            </w:r>
          </w:p>
        </w:tc>
        <w:tc>
          <w:tcPr>
            <w:tcW w:w="1563" w:type="dxa"/>
          </w:tcPr>
          <w:p w14:paraId="58D594AB" w14:textId="46987719" w:rsidR="00856D07" w:rsidRPr="008127DF" w:rsidRDefault="00856D07" w:rsidP="00856D07">
            <w:pPr>
              <w:pStyle w:val="Footer"/>
              <w:jc w:val="center"/>
              <w:rPr>
                <w:rFonts w:ascii="Times New Roman" w:hAnsi="Times New Roman" w:cs="Times New Roman"/>
              </w:rPr>
            </w:pPr>
            <w:r w:rsidRPr="008127DF">
              <w:rPr>
                <w:rFonts w:ascii="Times New Roman" w:hAnsi="Times New Roman" w:cs="Times New Roman"/>
              </w:rPr>
              <w:t>X</w:t>
            </w:r>
          </w:p>
        </w:tc>
        <w:tc>
          <w:tcPr>
            <w:tcW w:w="1224" w:type="dxa"/>
          </w:tcPr>
          <w:p w14:paraId="14B53EA3" w14:textId="6B2FEAA6" w:rsidR="00856D07" w:rsidRPr="008127DF" w:rsidRDefault="00856D07" w:rsidP="00856D07">
            <w:pPr>
              <w:pStyle w:val="Footer"/>
              <w:jc w:val="center"/>
              <w:rPr>
                <w:rFonts w:ascii="Times New Roman" w:hAnsi="Times New Roman" w:cs="Times New Roman"/>
              </w:rPr>
            </w:pPr>
          </w:p>
        </w:tc>
      </w:tr>
      <w:tr w:rsidR="00D90A46" w:rsidRPr="008127DF" w14:paraId="14448221" w14:textId="77777777" w:rsidTr="40884E73">
        <w:tc>
          <w:tcPr>
            <w:tcW w:w="6229" w:type="dxa"/>
          </w:tcPr>
          <w:p w14:paraId="03A919F9" w14:textId="261BB60A" w:rsidR="00D90A46" w:rsidRPr="008127DF" w:rsidRDefault="00D90A46" w:rsidP="00856D07">
            <w:pPr>
              <w:pStyle w:val="Footer"/>
              <w:rPr>
                <w:rFonts w:ascii="Times New Roman" w:hAnsi="Times New Roman" w:cs="Times New Roman"/>
              </w:rPr>
            </w:pPr>
            <w:r>
              <w:rPr>
                <w:rFonts w:ascii="Times New Roman" w:hAnsi="Times New Roman" w:cs="Times New Roman"/>
              </w:rPr>
              <w:t xml:space="preserve">Designated Safeguarding Lead </w:t>
            </w:r>
            <w:r w:rsidR="00D21B3F">
              <w:rPr>
                <w:rFonts w:ascii="Times New Roman" w:hAnsi="Times New Roman" w:cs="Times New Roman"/>
              </w:rPr>
              <w:t>(if applicable to your academy)</w:t>
            </w:r>
          </w:p>
        </w:tc>
        <w:tc>
          <w:tcPr>
            <w:tcW w:w="1563" w:type="dxa"/>
          </w:tcPr>
          <w:p w14:paraId="09560814" w14:textId="2661DCEF" w:rsidR="00D90A46" w:rsidRPr="008127DF" w:rsidRDefault="00D90A46" w:rsidP="00856D07">
            <w:pPr>
              <w:pStyle w:val="Footer"/>
              <w:jc w:val="center"/>
              <w:rPr>
                <w:rFonts w:ascii="Times New Roman" w:hAnsi="Times New Roman" w:cs="Times New Roman"/>
              </w:rPr>
            </w:pPr>
          </w:p>
        </w:tc>
        <w:tc>
          <w:tcPr>
            <w:tcW w:w="1224" w:type="dxa"/>
          </w:tcPr>
          <w:p w14:paraId="44809798" w14:textId="2E428F41" w:rsidR="00D90A46" w:rsidRPr="008127DF" w:rsidRDefault="6E4BAEA9" w:rsidP="00856D07">
            <w:pPr>
              <w:pStyle w:val="Footer"/>
              <w:jc w:val="center"/>
              <w:rPr>
                <w:rFonts w:ascii="Times New Roman" w:hAnsi="Times New Roman" w:cs="Times New Roman"/>
              </w:rPr>
            </w:pPr>
            <w:r w:rsidRPr="40884E73">
              <w:rPr>
                <w:rFonts w:ascii="Times New Roman" w:hAnsi="Times New Roman" w:cs="Times New Roman"/>
              </w:rPr>
              <w:t>X</w:t>
            </w:r>
          </w:p>
        </w:tc>
      </w:tr>
      <w:tr w:rsidR="00856D07" w:rsidRPr="008127DF" w14:paraId="417353E8" w14:textId="77777777" w:rsidTr="40884E73">
        <w:tc>
          <w:tcPr>
            <w:tcW w:w="6229" w:type="dxa"/>
          </w:tcPr>
          <w:p w14:paraId="4FE48A0A" w14:textId="3ED4812F" w:rsidR="00856D07" w:rsidRPr="008127DF" w:rsidRDefault="6E4BAEA9" w:rsidP="40884E73">
            <w:pPr>
              <w:pStyle w:val="Footer"/>
            </w:pPr>
            <w:r w:rsidRPr="40884E73">
              <w:rPr>
                <w:rFonts w:ascii="Times New Roman" w:hAnsi="Times New Roman" w:cs="Times New Roman"/>
              </w:rPr>
              <w:t>Advice and Guidance (if applicable to your academy)</w:t>
            </w:r>
          </w:p>
        </w:tc>
        <w:tc>
          <w:tcPr>
            <w:tcW w:w="1563" w:type="dxa"/>
          </w:tcPr>
          <w:p w14:paraId="0D90733C" w14:textId="77777777" w:rsidR="00856D07" w:rsidRPr="008127DF" w:rsidRDefault="00856D07" w:rsidP="00856D07">
            <w:pPr>
              <w:pStyle w:val="Footer"/>
              <w:jc w:val="both"/>
              <w:rPr>
                <w:rFonts w:ascii="Times New Roman" w:hAnsi="Times New Roman" w:cs="Times New Roman"/>
              </w:rPr>
            </w:pPr>
          </w:p>
        </w:tc>
        <w:tc>
          <w:tcPr>
            <w:tcW w:w="1224" w:type="dxa"/>
          </w:tcPr>
          <w:p w14:paraId="79A170DA" w14:textId="77777777" w:rsidR="00856D07" w:rsidRPr="008127DF" w:rsidRDefault="00856D07" w:rsidP="00856D07">
            <w:pPr>
              <w:pStyle w:val="Footer"/>
              <w:jc w:val="center"/>
              <w:rPr>
                <w:rFonts w:ascii="Times New Roman" w:hAnsi="Times New Roman" w:cs="Times New Roman"/>
              </w:rPr>
            </w:pPr>
            <w:r w:rsidRPr="008127DF">
              <w:rPr>
                <w:rFonts w:ascii="Times New Roman" w:hAnsi="Times New Roman" w:cs="Times New Roman"/>
              </w:rPr>
              <w:t>X</w:t>
            </w:r>
          </w:p>
        </w:tc>
      </w:tr>
    </w:tbl>
    <w:p w14:paraId="0066B6BD" w14:textId="77777777" w:rsidR="00FC0732" w:rsidRPr="008127DF" w:rsidRDefault="00FC0732" w:rsidP="00FC0732">
      <w:pPr>
        <w:pStyle w:val="Footer"/>
        <w:jc w:val="both"/>
        <w:rPr>
          <w:rFonts w:ascii="Times New Roman" w:hAnsi="Times New Roman" w:cs="Times New Roman"/>
          <w:b/>
        </w:rPr>
      </w:pPr>
      <w:bookmarkStart w:id="0" w:name="_Hlk132719416"/>
    </w:p>
    <w:p w14:paraId="7F7D20C3" w14:textId="77777777" w:rsidR="00FC0732" w:rsidRPr="008127DF" w:rsidRDefault="00FC0732" w:rsidP="00FC0732">
      <w:pPr>
        <w:pStyle w:val="Footer"/>
        <w:jc w:val="both"/>
        <w:rPr>
          <w:rFonts w:ascii="Times New Roman" w:hAnsi="Times New Roman" w:cs="Times New Roman"/>
          <w:b/>
        </w:rPr>
      </w:pPr>
      <w:r w:rsidRPr="008127DF">
        <w:rPr>
          <w:rFonts w:ascii="Times New Roman" w:hAnsi="Times New Roman" w:cs="Times New Roman"/>
          <w:b/>
        </w:rPr>
        <w:t>You will need to:</w:t>
      </w:r>
    </w:p>
    <w:p w14:paraId="7E5ECA34" w14:textId="77777777" w:rsidR="00FC0732" w:rsidRPr="008127DF" w:rsidRDefault="00FC0732" w:rsidP="00FC0732">
      <w:pPr>
        <w:pStyle w:val="Footer"/>
        <w:jc w:val="both"/>
        <w:rPr>
          <w:rFonts w:ascii="Arial" w:hAnsi="Arial" w:cs="Arial"/>
        </w:rPr>
      </w:pPr>
    </w:p>
    <w:p w14:paraId="38E39297" w14:textId="2E827560" w:rsidR="00FC0732" w:rsidRPr="00B0645E" w:rsidRDefault="4199C62C" w:rsidP="40884E73">
      <w:pPr>
        <w:pStyle w:val="ListParagraph"/>
        <w:numPr>
          <w:ilvl w:val="0"/>
          <w:numId w:val="1"/>
        </w:numPr>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Maintain personal and professional development and CPD relevant to inclusion, safeguarding, learner wellbeing and supporting vulnerable learners</w:t>
      </w:r>
    </w:p>
    <w:p w14:paraId="2ADE8B6C" w14:textId="7E36AFD9" w:rsidR="00FC0732" w:rsidRPr="00B0645E" w:rsidRDefault="00FC0732" w:rsidP="40884E73">
      <w:pPr>
        <w:pStyle w:val="ListParagraph"/>
        <w:rPr>
          <w:rFonts w:ascii="Times New Roman" w:eastAsia="Times New Roman" w:hAnsi="Times New Roman" w:cs="Times New Roman"/>
          <w:color w:val="000000" w:themeColor="text1"/>
        </w:rPr>
      </w:pPr>
    </w:p>
    <w:p w14:paraId="38AEC328" w14:textId="017AF5CB" w:rsidR="00FC0732" w:rsidRPr="00B0645E" w:rsidRDefault="4199C62C" w:rsidP="40884E73">
      <w:pPr>
        <w:pStyle w:val="ListParagraph"/>
        <w:numPr>
          <w:ilvl w:val="0"/>
          <w:numId w:val="1"/>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Demonstrate excellent communication, listening and interpersonal skills</w:t>
      </w:r>
    </w:p>
    <w:p w14:paraId="062A583B" w14:textId="0C9FCC48" w:rsidR="00FC0732" w:rsidRPr="00B0645E" w:rsidRDefault="00FC0732" w:rsidP="40884E73">
      <w:pPr>
        <w:pStyle w:val="ListParagraph"/>
        <w:spacing w:after="40" w:line="252" w:lineRule="auto"/>
        <w:rPr>
          <w:rFonts w:ascii="Times New Roman" w:eastAsia="Times New Roman" w:hAnsi="Times New Roman" w:cs="Times New Roman"/>
          <w:color w:val="000000" w:themeColor="text1"/>
        </w:rPr>
      </w:pPr>
    </w:p>
    <w:p w14:paraId="3A137189" w14:textId="0480DA2B" w:rsidR="00FC0732" w:rsidRPr="00B0645E" w:rsidRDefault="4199C62C" w:rsidP="40884E73">
      <w:pPr>
        <w:pStyle w:val="ListParagraph"/>
        <w:numPr>
          <w:ilvl w:val="0"/>
          <w:numId w:val="1"/>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Be able to build positive and professional relationships with learners, parents/carers, staff and external agencies</w:t>
      </w:r>
    </w:p>
    <w:p w14:paraId="59EDE96F" w14:textId="4197E08F" w:rsidR="00FC0732" w:rsidRPr="00B0645E" w:rsidRDefault="00FC0732" w:rsidP="40884E73">
      <w:pPr>
        <w:pStyle w:val="ListParagraph"/>
        <w:spacing w:after="40" w:line="252" w:lineRule="auto"/>
        <w:rPr>
          <w:rFonts w:ascii="Times New Roman" w:eastAsia="Times New Roman" w:hAnsi="Times New Roman" w:cs="Times New Roman"/>
          <w:color w:val="000000" w:themeColor="text1"/>
        </w:rPr>
      </w:pPr>
    </w:p>
    <w:p w14:paraId="1F5B04F6" w14:textId="7C922D82" w:rsidR="00FC0732" w:rsidRPr="00B0645E" w:rsidRDefault="4199C62C" w:rsidP="40884E73">
      <w:pPr>
        <w:pStyle w:val="ListParagraph"/>
        <w:numPr>
          <w:ilvl w:val="0"/>
          <w:numId w:val="1"/>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Undertake the duties described in this job description in a manner that promotes diversity, equity, inclusion, dignity and due respect for all employees, learners and other contacts and is consistent with the company's Diversity, Equity and Inclusion Policy</w:t>
      </w:r>
    </w:p>
    <w:p w14:paraId="7C2A4E57" w14:textId="5B3C7D14" w:rsidR="00FC0732" w:rsidRPr="00B0645E" w:rsidRDefault="00FC0732" w:rsidP="40884E73">
      <w:pPr>
        <w:pStyle w:val="ListParagraph"/>
        <w:spacing w:after="40" w:line="252" w:lineRule="auto"/>
        <w:rPr>
          <w:rFonts w:ascii="Times New Roman" w:eastAsia="Times New Roman" w:hAnsi="Times New Roman" w:cs="Times New Roman"/>
          <w:color w:val="000000" w:themeColor="text1"/>
        </w:rPr>
      </w:pPr>
    </w:p>
    <w:p w14:paraId="5B63954D" w14:textId="39C0F461" w:rsidR="00FC0732" w:rsidRPr="00B0645E" w:rsidRDefault="4199C62C" w:rsidP="40884E73">
      <w:pPr>
        <w:pStyle w:val="ListParagraph"/>
        <w:numPr>
          <w:ilvl w:val="0"/>
          <w:numId w:val="1"/>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Be aware of and follow the guidelines issued under Keeping Children Safe in Education (KCSIE)</w:t>
      </w:r>
    </w:p>
    <w:p w14:paraId="69C3064B" w14:textId="7A73A635" w:rsidR="00FC0732" w:rsidRPr="00B0645E" w:rsidRDefault="00FC0732" w:rsidP="40884E73">
      <w:pPr>
        <w:pStyle w:val="ListParagraph"/>
        <w:spacing w:after="40" w:line="252" w:lineRule="auto"/>
        <w:rPr>
          <w:rFonts w:ascii="Times New Roman" w:eastAsia="Times New Roman" w:hAnsi="Times New Roman" w:cs="Times New Roman"/>
          <w:color w:val="000000" w:themeColor="text1"/>
        </w:rPr>
      </w:pPr>
    </w:p>
    <w:p w14:paraId="7B772D6E" w14:textId="241F1F8D" w:rsidR="00FC0732" w:rsidRPr="00B0645E" w:rsidRDefault="4199C62C" w:rsidP="40884E73">
      <w:pPr>
        <w:pStyle w:val="ListParagraph"/>
        <w:numPr>
          <w:ilvl w:val="0"/>
          <w:numId w:val="1"/>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Present a professional image of Heart of England Training in all contacts and build and maintain strong relationships</w:t>
      </w:r>
    </w:p>
    <w:p w14:paraId="5F229128" w14:textId="52FB4FA8" w:rsidR="00FC0732" w:rsidRPr="00B0645E" w:rsidRDefault="00FC0732" w:rsidP="40884E73">
      <w:pPr>
        <w:pStyle w:val="ListParagraph"/>
        <w:spacing w:after="40" w:line="252" w:lineRule="auto"/>
        <w:rPr>
          <w:rFonts w:ascii="Times New Roman" w:eastAsia="Times New Roman" w:hAnsi="Times New Roman" w:cs="Times New Roman"/>
          <w:color w:val="000000" w:themeColor="text1"/>
        </w:rPr>
      </w:pPr>
    </w:p>
    <w:p w14:paraId="5323D182" w14:textId="17AEC507" w:rsidR="00FC0732" w:rsidRPr="00B0645E" w:rsidRDefault="4199C62C" w:rsidP="40884E73">
      <w:pPr>
        <w:pStyle w:val="ListParagraph"/>
        <w:numPr>
          <w:ilvl w:val="0"/>
          <w:numId w:val="24"/>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Demonstrate a commitment to diversity, equity and inclusion, learner wellbeing and raising aspirations for all learners</w:t>
      </w:r>
    </w:p>
    <w:p w14:paraId="7E3109F4" w14:textId="079C04FA" w:rsidR="00FC0732" w:rsidRPr="00B0645E" w:rsidRDefault="00FC0732" w:rsidP="40884E73">
      <w:pPr>
        <w:pStyle w:val="ListParagraph"/>
        <w:spacing w:after="40" w:line="252" w:lineRule="auto"/>
        <w:rPr>
          <w:rFonts w:ascii="Times New Roman" w:eastAsia="Times New Roman" w:hAnsi="Times New Roman" w:cs="Times New Roman"/>
          <w:color w:val="000000" w:themeColor="text1"/>
        </w:rPr>
      </w:pPr>
    </w:p>
    <w:p w14:paraId="1DF43215" w14:textId="7E617C60" w:rsidR="00FC0732" w:rsidRPr="00B0645E" w:rsidRDefault="4199C62C" w:rsidP="40884E73">
      <w:pPr>
        <w:pStyle w:val="ListParagraph"/>
        <w:numPr>
          <w:ilvl w:val="0"/>
          <w:numId w:val="24"/>
        </w:numPr>
        <w:spacing w:after="40" w:line="252" w:lineRule="auto"/>
        <w:rPr>
          <w:rFonts w:ascii="Times New Roman" w:eastAsia="Times New Roman" w:hAnsi="Times New Roman" w:cs="Times New Roman"/>
          <w:color w:val="000000" w:themeColor="text1"/>
        </w:rPr>
      </w:pPr>
      <w:r w:rsidRPr="40884E73">
        <w:rPr>
          <w:rFonts w:ascii="Times New Roman" w:eastAsia="Times New Roman" w:hAnsi="Times New Roman" w:cs="Times New Roman"/>
          <w:color w:val="000000" w:themeColor="text1"/>
          <w:lang w:val="en-US"/>
        </w:rPr>
        <w:t xml:space="preserve">The precise description and nature of your job may be varied from time to </w:t>
      </w:r>
      <w:proofErr w:type="gramStart"/>
      <w:r w:rsidRPr="40884E73">
        <w:rPr>
          <w:rFonts w:ascii="Times New Roman" w:eastAsia="Times New Roman" w:hAnsi="Times New Roman" w:cs="Times New Roman"/>
          <w:color w:val="000000" w:themeColor="text1"/>
          <w:lang w:val="en-US"/>
        </w:rPr>
        <w:t>time</w:t>
      </w:r>
      <w:proofErr w:type="gramEnd"/>
      <w:r w:rsidRPr="40884E73">
        <w:rPr>
          <w:rFonts w:ascii="Times New Roman" w:eastAsia="Times New Roman" w:hAnsi="Times New Roman" w:cs="Times New Roman"/>
          <w:color w:val="000000" w:themeColor="text1"/>
          <w:lang w:val="en-US"/>
        </w:rPr>
        <w:t xml:space="preserve"> and you may be required to carry out other duties as necessary to meet the needs of the Company</w:t>
      </w:r>
    </w:p>
    <w:p w14:paraId="4F3EC277" w14:textId="1893C15A" w:rsidR="00FC0732" w:rsidRPr="00B0645E" w:rsidRDefault="00FC0732" w:rsidP="40884E73">
      <w:pPr>
        <w:pStyle w:val="Footer"/>
        <w:ind w:left="720"/>
        <w:rPr>
          <w:rFonts w:ascii="Times New Roman" w:hAnsi="Times New Roman" w:cs="Times New Roman"/>
        </w:rPr>
      </w:pPr>
    </w:p>
    <w:bookmarkEnd w:id="0"/>
    <w:p w14:paraId="742FF803" w14:textId="570D7095" w:rsidR="6E400429" w:rsidRDefault="6E400429" w:rsidP="40884E73">
      <w:pPr>
        <w:spacing w:before="140" w:after="80" w:line="252" w:lineRule="auto"/>
      </w:pPr>
      <w:r w:rsidRPr="40884E73">
        <w:rPr>
          <w:rFonts w:ascii="Times New Roman" w:eastAsia="Times New Roman" w:hAnsi="Times New Roman" w:cs="Times New Roman"/>
          <w:color w:val="000000" w:themeColor="text1"/>
          <w:lang w:val="en-US"/>
        </w:rPr>
        <w:t>This role will require a commitment to safeguarding and the postholder will undergo training for Health &amp; Safety, Safeguarding, Prevent, Diversity, Equity and Inclusion (DEI) and GDPR.</w:t>
      </w:r>
    </w:p>
    <w:p w14:paraId="7EBD913B" w14:textId="355458C0" w:rsidR="40884E73" w:rsidRDefault="40884E73" w:rsidP="40884E73">
      <w:pPr>
        <w:pStyle w:val="Footer"/>
        <w:jc w:val="both"/>
        <w:rPr>
          <w:rFonts w:ascii="Times New Roman" w:hAnsi="Times New Roman" w:cs="Times New Roman"/>
        </w:rPr>
      </w:pPr>
    </w:p>
    <w:p w14:paraId="67D126F1" w14:textId="617AF1D6" w:rsidR="00F554DD" w:rsidRPr="00CC1BD4" w:rsidRDefault="00FC0732" w:rsidP="00F434AA">
      <w:pPr>
        <w:pStyle w:val="Footer"/>
        <w:jc w:val="both"/>
        <w:rPr>
          <w:rFonts w:ascii="Times New Roman" w:hAnsi="Times New Roman" w:cs="Times New Roman"/>
        </w:rPr>
      </w:pPr>
      <w:r w:rsidRPr="00B246C0">
        <w:rPr>
          <w:rFonts w:ascii="Times New Roman" w:hAnsi="Times New Roman" w:cs="Times New Roman"/>
          <w:sz w:val="24"/>
        </w:rPr>
        <w:t xml:space="preserve"> </w:t>
      </w:r>
    </w:p>
    <w:sectPr w:rsidR="00F554DD" w:rsidRPr="00CC1BD4" w:rsidSect="002B4B81">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CBE61" w14:textId="77777777" w:rsidR="000A497E" w:rsidRDefault="000A497E" w:rsidP="0089259C">
      <w:pPr>
        <w:spacing w:after="0" w:line="240" w:lineRule="auto"/>
      </w:pPr>
      <w:r>
        <w:separator/>
      </w:r>
    </w:p>
  </w:endnote>
  <w:endnote w:type="continuationSeparator" w:id="0">
    <w:p w14:paraId="753D9CBB" w14:textId="77777777" w:rsidR="000A497E" w:rsidRDefault="000A497E" w:rsidP="00892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07FBB" w14:textId="77777777" w:rsidR="00C94007" w:rsidRDefault="00C940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B7E81" w14:textId="77777777" w:rsidR="00611631" w:rsidRPr="00383530" w:rsidRDefault="00611631" w:rsidP="00383530">
    <w:pPr>
      <w:pStyle w:val="Footer"/>
    </w:pPr>
    <w:r>
      <w:rPr>
        <w:noProof/>
      </w:rPr>
      <mc:AlternateContent>
        <mc:Choice Requires="wps">
          <w:drawing>
            <wp:anchor distT="0" distB="0" distL="114300" distR="114300" simplePos="0" relativeHeight="251659264" behindDoc="0" locked="0" layoutInCell="1" allowOverlap="1" wp14:anchorId="20653060" wp14:editId="64FD8F6A">
              <wp:simplePos x="0" y="0"/>
              <wp:positionH relativeFrom="margin">
                <wp:posOffset>-866775</wp:posOffset>
              </wp:positionH>
              <wp:positionV relativeFrom="paragraph">
                <wp:posOffset>-174625</wp:posOffset>
              </wp:positionV>
              <wp:extent cx="7362825" cy="491319"/>
              <wp:effectExtent l="0" t="0" r="9525" b="4445"/>
              <wp:wrapNone/>
              <wp:docPr id="7" name="Text Box 7"/>
              <wp:cNvGraphicFramePr/>
              <a:graphic xmlns:a="http://schemas.openxmlformats.org/drawingml/2006/main">
                <a:graphicData uri="http://schemas.microsoft.com/office/word/2010/wordprocessingShape">
                  <wps:wsp>
                    <wps:cNvSpPr txBox="1"/>
                    <wps:spPr>
                      <a:xfrm>
                        <a:off x="0" y="0"/>
                        <a:ext cx="7362825" cy="491319"/>
                      </a:xfrm>
                      <a:prstGeom prst="rect">
                        <a:avLst/>
                      </a:prstGeom>
                      <a:solidFill>
                        <a:srgbClr val="008458"/>
                      </a:solidFill>
                      <a:ln w="6350">
                        <a:noFill/>
                      </a:ln>
                    </wps:spPr>
                    <wps:txbx>
                      <w:txbxContent>
                        <w:p w14:paraId="53927686" w14:textId="77777777" w:rsidR="00611631" w:rsidRPr="00383530" w:rsidRDefault="00611631" w:rsidP="00383530">
                          <w:pPr>
                            <w:pStyle w:val="Footer"/>
                            <w:jc w:val="right"/>
                            <w:rPr>
                              <w:rFonts w:ascii="Ink Free" w:hAnsi="Ink Free"/>
                              <w:b/>
                              <w:color w:val="FFFFFF" w:themeColor="background1"/>
                              <w:w w:val="80"/>
                              <w:sz w:val="36"/>
                            </w:rPr>
                          </w:pPr>
                          <w:r w:rsidRPr="00383530">
                            <w:rPr>
                              <w:rFonts w:ascii="Ink Free" w:hAnsi="Ink Free"/>
                              <w:b/>
                              <w:color w:val="FFFFFF" w:themeColor="background1"/>
                              <w:w w:val="80"/>
                              <w:sz w:val="36"/>
                            </w:rPr>
                            <w:t>...training for a brighter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0653060" id="_x0000_t202" coordsize="21600,21600" o:spt="202" path="m,l,21600r21600,l21600,xe">
              <v:stroke joinstyle="miter"/>
              <v:path gradientshapeok="t" o:connecttype="rect"/>
            </v:shapetype>
            <v:shape id="Text Box 7" o:spid="_x0000_s1026" type="#_x0000_t202" style="position:absolute;margin-left:-68.25pt;margin-top:-13.75pt;width:579.75pt;height:38.7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" fillcolor="#008458" stroked="f" strokeweight=".5pt">
              <v:textbox>
                <w:txbxContent>
                  <w:p w14:paraId="53927686" w14:textId="77777777" w:rsidR="00611631" w:rsidRPr="00383530" w:rsidRDefault="00611631" w:rsidP="00383530">
                    <w:pPr>
                      <w:pStyle w:val="Footer"/>
                      <w:jc w:val="right"/>
                      <w:rPr>
                        <w:rFonts w:ascii="Ink Free" w:hAnsi="Ink Free"/>
                        <w:b/>
                        <w:color w:val="FFFFFF" w:themeColor="background1"/>
                        <w:w w:val="80"/>
                        <w:sz w:val="36"/>
                      </w:rPr>
                    </w:pPr>
                    <w:r w:rsidRPr="00383530">
                      <w:rPr>
                        <w:rFonts w:ascii="Ink Free" w:hAnsi="Ink Free"/>
                        <w:b/>
                        <w:color w:val="FFFFFF" w:themeColor="background1"/>
                        <w:w w:val="80"/>
                        <w:sz w:val="36"/>
                      </w:rPr>
                      <w:t>...training for a brighter future</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199BA" w14:textId="77777777" w:rsidR="00C94007" w:rsidRDefault="00C940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32F92" w14:textId="77777777" w:rsidR="000A497E" w:rsidRDefault="000A497E" w:rsidP="0089259C">
      <w:pPr>
        <w:spacing w:after="0" w:line="240" w:lineRule="auto"/>
      </w:pPr>
      <w:r>
        <w:separator/>
      </w:r>
    </w:p>
  </w:footnote>
  <w:footnote w:type="continuationSeparator" w:id="0">
    <w:p w14:paraId="0D893201" w14:textId="77777777" w:rsidR="000A497E" w:rsidRDefault="000A497E" w:rsidP="00892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8877" w14:textId="77777777" w:rsidR="00C94007" w:rsidRDefault="00C940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E3321" w14:textId="77777777" w:rsidR="00C94007" w:rsidRDefault="00C940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14914" w14:textId="77777777" w:rsidR="00C94007" w:rsidRDefault="00C94007">
    <w:pPr>
      <w:pStyle w:val="Header"/>
    </w:pPr>
  </w:p>
</w:hdr>
</file>

<file path=word/intelligence2.xml><?xml version="1.0" encoding="utf-8"?>
<int2:intelligence xmlns:int2="http://schemas.microsoft.com/office/intelligence/2020/intelligence" xmlns:oel="http://schemas.microsoft.com/office/2019/extlst">
  <int2:observations>
    <int2:textHash int2:hashCode="LMG882wHstFZ+B" int2:id="dWGECrG3">
      <int2:state int2:value="Rejected" int2:type="spell"/>
    </int2:textHash>
    <int2:textHash int2:hashCode="gOigg3B4VG+1IR" int2:id="PHdaji1g">
      <int2:state int2:value="Rejected" int2:type="spell"/>
    </int2:textHash>
    <int2:textHash int2:hashCode="nRSox3TdiEm2GZ" int2:id="G8LWK14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884B"/>
    <w:multiLevelType w:val="hybridMultilevel"/>
    <w:tmpl w:val="7090E59C"/>
    <w:lvl w:ilvl="0" w:tplc="0FC09DCA">
      <w:start w:val="1"/>
      <w:numFmt w:val="bullet"/>
      <w:lvlText w:val=""/>
      <w:lvlJc w:val="left"/>
      <w:pPr>
        <w:ind w:left="720" w:hanging="360"/>
      </w:pPr>
      <w:rPr>
        <w:rFonts w:ascii="Wingdings" w:hAnsi="Wingdings" w:hint="default"/>
      </w:rPr>
    </w:lvl>
    <w:lvl w:ilvl="1" w:tplc="FE4673C0">
      <w:start w:val="1"/>
      <w:numFmt w:val="bullet"/>
      <w:lvlText w:val="o"/>
      <w:lvlJc w:val="left"/>
      <w:pPr>
        <w:ind w:left="1440" w:hanging="360"/>
      </w:pPr>
      <w:rPr>
        <w:rFonts w:ascii="Courier New" w:hAnsi="Courier New" w:hint="default"/>
      </w:rPr>
    </w:lvl>
    <w:lvl w:ilvl="2" w:tplc="31E4728C">
      <w:start w:val="1"/>
      <w:numFmt w:val="bullet"/>
      <w:lvlText w:val=""/>
      <w:lvlJc w:val="left"/>
      <w:pPr>
        <w:ind w:left="2160" w:hanging="360"/>
      </w:pPr>
      <w:rPr>
        <w:rFonts w:ascii="Wingdings" w:hAnsi="Wingdings" w:hint="default"/>
      </w:rPr>
    </w:lvl>
    <w:lvl w:ilvl="3" w:tplc="FAAE8812">
      <w:start w:val="1"/>
      <w:numFmt w:val="bullet"/>
      <w:lvlText w:val=""/>
      <w:lvlJc w:val="left"/>
      <w:pPr>
        <w:ind w:left="2880" w:hanging="360"/>
      </w:pPr>
      <w:rPr>
        <w:rFonts w:ascii="Symbol" w:hAnsi="Symbol" w:hint="default"/>
      </w:rPr>
    </w:lvl>
    <w:lvl w:ilvl="4" w:tplc="8BD60636">
      <w:start w:val="1"/>
      <w:numFmt w:val="bullet"/>
      <w:lvlText w:val="o"/>
      <w:lvlJc w:val="left"/>
      <w:pPr>
        <w:ind w:left="3600" w:hanging="360"/>
      </w:pPr>
      <w:rPr>
        <w:rFonts w:ascii="Courier New" w:hAnsi="Courier New" w:hint="default"/>
      </w:rPr>
    </w:lvl>
    <w:lvl w:ilvl="5" w:tplc="9454E7C6">
      <w:start w:val="1"/>
      <w:numFmt w:val="bullet"/>
      <w:lvlText w:val=""/>
      <w:lvlJc w:val="left"/>
      <w:pPr>
        <w:ind w:left="4320" w:hanging="360"/>
      </w:pPr>
      <w:rPr>
        <w:rFonts w:ascii="Wingdings" w:hAnsi="Wingdings" w:hint="default"/>
      </w:rPr>
    </w:lvl>
    <w:lvl w:ilvl="6" w:tplc="41687C86">
      <w:start w:val="1"/>
      <w:numFmt w:val="bullet"/>
      <w:lvlText w:val=""/>
      <w:lvlJc w:val="left"/>
      <w:pPr>
        <w:ind w:left="5040" w:hanging="360"/>
      </w:pPr>
      <w:rPr>
        <w:rFonts w:ascii="Symbol" w:hAnsi="Symbol" w:hint="default"/>
      </w:rPr>
    </w:lvl>
    <w:lvl w:ilvl="7" w:tplc="998C0F82">
      <w:start w:val="1"/>
      <w:numFmt w:val="bullet"/>
      <w:lvlText w:val="o"/>
      <w:lvlJc w:val="left"/>
      <w:pPr>
        <w:ind w:left="5760" w:hanging="360"/>
      </w:pPr>
      <w:rPr>
        <w:rFonts w:ascii="Courier New" w:hAnsi="Courier New" w:hint="default"/>
      </w:rPr>
    </w:lvl>
    <w:lvl w:ilvl="8" w:tplc="35C64596">
      <w:start w:val="1"/>
      <w:numFmt w:val="bullet"/>
      <w:lvlText w:val=""/>
      <w:lvlJc w:val="left"/>
      <w:pPr>
        <w:ind w:left="6480" w:hanging="360"/>
      </w:pPr>
      <w:rPr>
        <w:rFonts w:ascii="Wingdings" w:hAnsi="Wingdings" w:hint="default"/>
      </w:rPr>
    </w:lvl>
  </w:abstractNum>
  <w:abstractNum w:abstractNumId="1" w15:restartNumberingAfterBreak="0">
    <w:nsid w:val="02EA033E"/>
    <w:multiLevelType w:val="hybridMultilevel"/>
    <w:tmpl w:val="2598B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31D7D"/>
    <w:multiLevelType w:val="hybridMultilevel"/>
    <w:tmpl w:val="0B9EF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C06D7"/>
    <w:multiLevelType w:val="hybridMultilevel"/>
    <w:tmpl w:val="2D3009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71E02"/>
    <w:multiLevelType w:val="hybridMultilevel"/>
    <w:tmpl w:val="F7A06E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A59C7"/>
    <w:multiLevelType w:val="hybridMultilevel"/>
    <w:tmpl w:val="FA3A27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C73A4"/>
    <w:multiLevelType w:val="hybridMultilevel"/>
    <w:tmpl w:val="32E03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29450C"/>
    <w:multiLevelType w:val="hybridMultilevel"/>
    <w:tmpl w:val="554490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F13CE"/>
    <w:multiLevelType w:val="hybridMultilevel"/>
    <w:tmpl w:val="041C2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A771D"/>
    <w:multiLevelType w:val="multilevel"/>
    <w:tmpl w:val="B12C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FC4732"/>
    <w:multiLevelType w:val="hybridMultilevel"/>
    <w:tmpl w:val="37ECB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DC24EC"/>
    <w:multiLevelType w:val="hybridMultilevel"/>
    <w:tmpl w:val="B2F4C22C"/>
    <w:lvl w:ilvl="0" w:tplc="9F609D2E">
      <w:start w:val="1"/>
      <w:numFmt w:val="bullet"/>
      <w:lvlText w:val=""/>
      <w:lvlJc w:val="left"/>
      <w:pPr>
        <w:ind w:left="360" w:hanging="360"/>
      </w:pPr>
      <w:rPr>
        <w:rFonts w:ascii="Symbol" w:hAnsi="Symbol" w:hint="default"/>
      </w:rPr>
    </w:lvl>
    <w:lvl w:ilvl="1" w:tplc="94FE502C">
      <w:start w:val="1"/>
      <w:numFmt w:val="bullet"/>
      <w:lvlText w:val="o"/>
      <w:lvlJc w:val="left"/>
      <w:pPr>
        <w:ind w:left="1440" w:hanging="360"/>
      </w:pPr>
      <w:rPr>
        <w:rFonts w:ascii="Courier New" w:hAnsi="Courier New" w:hint="default"/>
      </w:rPr>
    </w:lvl>
    <w:lvl w:ilvl="2" w:tplc="381E23A8">
      <w:start w:val="1"/>
      <w:numFmt w:val="bullet"/>
      <w:lvlText w:val=""/>
      <w:lvlJc w:val="left"/>
      <w:pPr>
        <w:ind w:left="2160" w:hanging="360"/>
      </w:pPr>
      <w:rPr>
        <w:rFonts w:ascii="Wingdings" w:hAnsi="Wingdings" w:hint="default"/>
      </w:rPr>
    </w:lvl>
    <w:lvl w:ilvl="3" w:tplc="6F242CA2">
      <w:start w:val="1"/>
      <w:numFmt w:val="bullet"/>
      <w:lvlText w:val=""/>
      <w:lvlJc w:val="left"/>
      <w:pPr>
        <w:ind w:left="2880" w:hanging="360"/>
      </w:pPr>
      <w:rPr>
        <w:rFonts w:ascii="Symbol" w:hAnsi="Symbol" w:hint="default"/>
      </w:rPr>
    </w:lvl>
    <w:lvl w:ilvl="4" w:tplc="B4A0DA54">
      <w:start w:val="1"/>
      <w:numFmt w:val="bullet"/>
      <w:lvlText w:val="o"/>
      <w:lvlJc w:val="left"/>
      <w:pPr>
        <w:ind w:left="3600" w:hanging="360"/>
      </w:pPr>
      <w:rPr>
        <w:rFonts w:ascii="Courier New" w:hAnsi="Courier New" w:hint="default"/>
      </w:rPr>
    </w:lvl>
    <w:lvl w:ilvl="5" w:tplc="8586F986">
      <w:start w:val="1"/>
      <w:numFmt w:val="bullet"/>
      <w:lvlText w:val=""/>
      <w:lvlJc w:val="left"/>
      <w:pPr>
        <w:ind w:left="4320" w:hanging="360"/>
      </w:pPr>
      <w:rPr>
        <w:rFonts w:ascii="Wingdings" w:hAnsi="Wingdings" w:hint="default"/>
      </w:rPr>
    </w:lvl>
    <w:lvl w:ilvl="6" w:tplc="3DC8A91E">
      <w:start w:val="1"/>
      <w:numFmt w:val="bullet"/>
      <w:lvlText w:val=""/>
      <w:lvlJc w:val="left"/>
      <w:pPr>
        <w:ind w:left="5040" w:hanging="360"/>
      </w:pPr>
      <w:rPr>
        <w:rFonts w:ascii="Symbol" w:hAnsi="Symbol" w:hint="default"/>
      </w:rPr>
    </w:lvl>
    <w:lvl w:ilvl="7" w:tplc="6AFCDD84">
      <w:start w:val="1"/>
      <w:numFmt w:val="bullet"/>
      <w:lvlText w:val="o"/>
      <w:lvlJc w:val="left"/>
      <w:pPr>
        <w:ind w:left="5760" w:hanging="360"/>
      </w:pPr>
      <w:rPr>
        <w:rFonts w:ascii="Courier New" w:hAnsi="Courier New" w:hint="default"/>
      </w:rPr>
    </w:lvl>
    <w:lvl w:ilvl="8" w:tplc="B00EAEFE">
      <w:start w:val="1"/>
      <w:numFmt w:val="bullet"/>
      <w:lvlText w:val=""/>
      <w:lvlJc w:val="left"/>
      <w:pPr>
        <w:ind w:left="6480" w:hanging="360"/>
      </w:pPr>
      <w:rPr>
        <w:rFonts w:ascii="Wingdings" w:hAnsi="Wingdings" w:hint="default"/>
      </w:rPr>
    </w:lvl>
  </w:abstractNum>
  <w:abstractNum w:abstractNumId="12" w15:restartNumberingAfterBreak="0">
    <w:nsid w:val="32BC06AF"/>
    <w:multiLevelType w:val="multilevel"/>
    <w:tmpl w:val="2A28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701248"/>
    <w:multiLevelType w:val="hybridMultilevel"/>
    <w:tmpl w:val="EDA22750"/>
    <w:lvl w:ilvl="0" w:tplc="FFFFFFFF">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E4C80"/>
    <w:multiLevelType w:val="hybridMultilevel"/>
    <w:tmpl w:val="A4D4E4CA"/>
    <w:lvl w:ilvl="0" w:tplc="BE4877DA">
      <w:start w:val="1"/>
      <w:numFmt w:val="bullet"/>
      <w:lvlText w:val=""/>
      <w:lvlJc w:val="left"/>
      <w:pPr>
        <w:ind w:left="720" w:hanging="360"/>
      </w:pPr>
      <w:rPr>
        <w:rFonts w:ascii="Wingdings" w:hAnsi="Wingdings" w:hint="default"/>
      </w:rPr>
    </w:lvl>
    <w:lvl w:ilvl="1" w:tplc="553C43B4">
      <w:start w:val="1"/>
      <w:numFmt w:val="bullet"/>
      <w:lvlText w:val="o"/>
      <w:lvlJc w:val="left"/>
      <w:pPr>
        <w:ind w:left="1440" w:hanging="360"/>
      </w:pPr>
      <w:rPr>
        <w:rFonts w:ascii="Courier New" w:hAnsi="Courier New" w:hint="default"/>
      </w:rPr>
    </w:lvl>
    <w:lvl w:ilvl="2" w:tplc="A3B8745A">
      <w:start w:val="1"/>
      <w:numFmt w:val="bullet"/>
      <w:lvlText w:val=""/>
      <w:lvlJc w:val="left"/>
      <w:pPr>
        <w:ind w:left="2160" w:hanging="360"/>
      </w:pPr>
      <w:rPr>
        <w:rFonts w:ascii="Wingdings" w:hAnsi="Wingdings" w:hint="default"/>
      </w:rPr>
    </w:lvl>
    <w:lvl w:ilvl="3" w:tplc="0A40B27C">
      <w:start w:val="1"/>
      <w:numFmt w:val="bullet"/>
      <w:lvlText w:val=""/>
      <w:lvlJc w:val="left"/>
      <w:pPr>
        <w:ind w:left="2880" w:hanging="360"/>
      </w:pPr>
      <w:rPr>
        <w:rFonts w:ascii="Symbol" w:hAnsi="Symbol" w:hint="default"/>
      </w:rPr>
    </w:lvl>
    <w:lvl w:ilvl="4" w:tplc="C76CEC80">
      <w:start w:val="1"/>
      <w:numFmt w:val="bullet"/>
      <w:lvlText w:val="o"/>
      <w:lvlJc w:val="left"/>
      <w:pPr>
        <w:ind w:left="3600" w:hanging="360"/>
      </w:pPr>
      <w:rPr>
        <w:rFonts w:ascii="Courier New" w:hAnsi="Courier New" w:hint="default"/>
      </w:rPr>
    </w:lvl>
    <w:lvl w:ilvl="5" w:tplc="67C4698E">
      <w:start w:val="1"/>
      <w:numFmt w:val="bullet"/>
      <w:lvlText w:val=""/>
      <w:lvlJc w:val="left"/>
      <w:pPr>
        <w:ind w:left="4320" w:hanging="360"/>
      </w:pPr>
      <w:rPr>
        <w:rFonts w:ascii="Wingdings" w:hAnsi="Wingdings" w:hint="default"/>
      </w:rPr>
    </w:lvl>
    <w:lvl w:ilvl="6" w:tplc="F19C8204">
      <w:start w:val="1"/>
      <w:numFmt w:val="bullet"/>
      <w:lvlText w:val=""/>
      <w:lvlJc w:val="left"/>
      <w:pPr>
        <w:ind w:left="5040" w:hanging="360"/>
      </w:pPr>
      <w:rPr>
        <w:rFonts w:ascii="Symbol" w:hAnsi="Symbol" w:hint="default"/>
      </w:rPr>
    </w:lvl>
    <w:lvl w:ilvl="7" w:tplc="5EF2DA5E">
      <w:start w:val="1"/>
      <w:numFmt w:val="bullet"/>
      <w:lvlText w:val="o"/>
      <w:lvlJc w:val="left"/>
      <w:pPr>
        <w:ind w:left="5760" w:hanging="360"/>
      </w:pPr>
      <w:rPr>
        <w:rFonts w:ascii="Courier New" w:hAnsi="Courier New" w:hint="default"/>
      </w:rPr>
    </w:lvl>
    <w:lvl w:ilvl="8" w:tplc="EB48D82A">
      <w:start w:val="1"/>
      <w:numFmt w:val="bullet"/>
      <w:lvlText w:val=""/>
      <w:lvlJc w:val="left"/>
      <w:pPr>
        <w:ind w:left="6480" w:hanging="360"/>
      </w:pPr>
      <w:rPr>
        <w:rFonts w:ascii="Wingdings" w:hAnsi="Wingdings" w:hint="default"/>
      </w:rPr>
    </w:lvl>
  </w:abstractNum>
  <w:abstractNum w:abstractNumId="15" w15:restartNumberingAfterBreak="0">
    <w:nsid w:val="37295321"/>
    <w:multiLevelType w:val="hybridMultilevel"/>
    <w:tmpl w:val="CD76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07AD4"/>
    <w:multiLevelType w:val="multilevel"/>
    <w:tmpl w:val="D4E2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5E18F8"/>
    <w:multiLevelType w:val="hybridMultilevel"/>
    <w:tmpl w:val="2A464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ACAD7"/>
    <w:multiLevelType w:val="hybridMultilevel"/>
    <w:tmpl w:val="0B32F498"/>
    <w:lvl w:ilvl="0" w:tplc="0ADAC3D0">
      <w:start w:val="1"/>
      <w:numFmt w:val="bullet"/>
      <w:lvlText w:val=""/>
      <w:lvlJc w:val="left"/>
      <w:pPr>
        <w:ind w:left="720" w:hanging="360"/>
      </w:pPr>
      <w:rPr>
        <w:rFonts w:ascii="Wingdings" w:hAnsi="Wingdings" w:hint="default"/>
      </w:rPr>
    </w:lvl>
    <w:lvl w:ilvl="1" w:tplc="7F042CEE">
      <w:start w:val="1"/>
      <w:numFmt w:val="bullet"/>
      <w:lvlText w:val="o"/>
      <w:lvlJc w:val="left"/>
      <w:pPr>
        <w:ind w:left="1440" w:hanging="360"/>
      </w:pPr>
      <w:rPr>
        <w:rFonts w:ascii="Courier New" w:hAnsi="Courier New" w:hint="default"/>
      </w:rPr>
    </w:lvl>
    <w:lvl w:ilvl="2" w:tplc="F66634F6">
      <w:start w:val="1"/>
      <w:numFmt w:val="bullet"/>
      <w:lvlText w:val=""/>
      <w:lvlJc w:val="left"/>
      <w:pPr>
        <w:ind w:left="2160" w:hanging="360"/>
      </w:pPr>
      <w:rPr>
        <w:rFonts w:ascii="Wingdings" w:hAnsi="Wingdings" w:hint="default"/>
      </w:rPr>
    </w:lvl>
    <w:lvl w:ilvl="3" w:tplc="4F641922">
      <w:start w:val="1"/>
      <w:numFmt w:val="bullet"/>
      <w:lvlText w:val=""/>
      <w:lvlJc w:val="left"/>
      <w:pPr>
        <w:ind w:left="2880" w:hanging="360"/>
      </w:pPr>
      <w:rPr>
        <w:rFonts w:ascii="Symbol" w:hAnsi="Symbol" w:hint="default"/>
      </w:rPr>
    </w:lvl>
    <w:lvl w:ilvl="4" w:tplc="6B0282E2">
      <w:start w:val="1"/>
      <w:numFmt w:val="bullet"/>
      <w:lvlText w:val="o"/>
      <w:lvlJc w:val="left"/>
      <w:pPr>
        <w:ind w:left="3600" w:hanging="360"/>
      </w:pPr>
      <w:rPr>
        <w:rFonts w:ascii="Courier New" w:hAnsi="Courier New" w:hint="default"/>
      </w:rPr>
    </w:lvl>
    <w:lvl w:ilvl="5" w:tplc="7AD4B0AC">
      <w:start w:val="1"/>
      <w:numFmt w:val="bullet"/>
      <w:lvlText w:val=""/>
      <w:lvlJc w:val="left"/>
      <w:pPr>
        <w:ind w:left="4320" w:hanging="360"/>
      </w:pPr>
      <w:rPr>
        <w:rFonts w:ascii="Wingdings" w:hAnsi="Wingdings" w:hint="default"/>
      </w:rPr>
    </w:lvl>
    <w:lvl w:ilvl="6" w:tplc="38627170">
      <w:start w:val="1"/>
      <w:numFmt w:val="bullet"/>
      <w:lvlText w:val=""/>
      <w:lvlJc w:val="left"/>
      <w:pPr>
        <w:ind w:left="5040" w:hanging="360"/>
      </w:pPr>
      <w:rPr>
        <w:rFonts w:ascii="Symbol" w:hAnsi="Symbol" w:hint="default"/>
      </w:rPr>
    </w:lvl>
    <w:lvl w:ilvl="7" w:tplc="5F98D1C2">
      <w:start w:val="1"/>
      <w:numFmt w:val="bullet"/>
      <w:lvlText w:val="o"/>
      <w:lvlJc w:val="left"/>
      <w:pPr>
        <w:ind w:left="5760" w:hanging="360"/>
      </w:pPr>
      <w:rPr>
        <w:rFonts w:ascii="Courier New" w:hAnsi="Courier New" w:hint="default"/>
      </w:rPr>
    </w:lvl>
    <w:lvl w:ilvl="8" w:tplc="84867376">
      <w:start w:val="1"/>
      <w:numFmt w:val="bullet"/>
      <w:lvlText w:val=""/>
      <w:lvlJc w:val="left"/>
      <w:pPr>
        <w:ind w:left="6480" w:hanging="360"/>
      </w:pPr>
      <w:rPr>
        <w:rFonts w:ascii="Wingdings" w:hAnsi="Wingdings" w:hint="default"/>
      </w:rPr>
    </w:lvl>
  </w:abstractNum>
  <w:abstractNum w:abstractNumId="19" w15:restartNumberingAfterBreak="0">
    <w:nsid w:val="4AC36DDF"/>
    <w:multiLevelType w:val="hybridMultilevel"/>
    <w:tmpl w:val="A83A4E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DC6AB9"/>
    <w:multiLevelType w:val="hybridMultilevel"/>
    <w:tmpl w:val="2264BDBA"/>
    <w:lvl w:ilvl="0" w:tplc="F98E532C">
      <w:start w:val="1"/>
      <w:numFmt w:val="bullet"/>
      <w:lvlText w:val=""/>
      <w:lvlJc w:val="left"/>
      <w:pPr>
        <w:ind w:left="720" w:hanging="360"/>
      </w:pPr>
      <w:rPr>
        <w:rFonts w:ascii="Symbol" w:hAnsi="Symbol" w:hint="default"/>
      </w:rPr>
    </w:lvl>
    <w:lvl w:ilvl="1" w:tplc="5442F898">
      <w:start w:val="1"/>
      <w:numFmt w:val="bullet"/>
      <w:lvlText w:val="o"/>
      <w:lvlJc w:val="left"/>
      <w:pPr>
        <w:ind w:left="1440" w:hanging="360"/>
      </w:pPr>
      <w:rPr>
        <w:rFonts w:ascii="Courier New" w:hAnsi="Courier New" w:hint="default"/>
      </w:rPr>
    </w:lvl>
    <w:lvl w:ilvl="2" w:tplc="9BB284DE">
      <w:start w:val="1"/>
      <w:numFmt w:val="bullet"/>
      <w:lvlText w:val=""/>
      <w:lvlJc w:val="left"/>
      <w:pPr>
        <w:ind w:left="2160" w:hanging="360"/>
      </w:pPr>
      <w:rPr>
        <w:rFonts w:ascii="Wingdings" w:hAnsi="Wingdings" w:hint="default"/>
      </w:rPr>
    </w:lvl>
    <w:lvl w:ilvl="3" w:tplc="9EA45F7E">
      <w:start w:val="1"/>
      <w:numFmt w:val="bullet"/>
      <w:lvlText w:val=""/>
      <w:lvlJc w:val="left"/>
      <w:pPr>
        <w:ind w:left="2880" w:hanging="360"/>
      </w:pPr>
      <w:rPr>
        <w:rFonts w:ascii="Symbol" w:hAnsi="Symbol" w:hint="default"/>
      </w:rPr>
    </w:lvl>
    <w:lvl w:ilvl="4" w:tplc="FF701592">
      <w:start w:val="1"/>
      <w:numFmt w:val="bullet"/>
      <w:lvlText w:val="o"/>
      <w:lvlJc w:val="left"/>
      <w:pPr>
        <w:ind w:left="3600" w:hanging="360"/>
      </w:pPr>
      <w:rPr>
        <w:rFonts w:ascii="Courier New" w:hAnsi="Courier New" w:hint="default"/>
      </w:rPr>
    </w:lvl>
    <w:lvl w:ilvl="5" w:tplc="FAFEA6F4">
      <w:start w:val="1"/>
      <w:numFmt w:val="bullet"/>
      <w:lvlText w:val=""/>
      <w:lvlJc w:val="left"/>
      <w:pPr>
        <w:ind w:left="4320" w:hanging="360"/>
      </w:pPr>
      <w:rPr>
        <w:rFonts w:ascii="Wingdings" w:hAnsi="Wingdings" w:hint="default"/>
      </w:rPr>
    </w:lvl>
    <w:lvl w:ilvl="6" w:tplc="8CB0A208">
      <w:start w:val="1"/>
      <w:numFmt w:val="bullet"/>
      <w:lvlText w:val=""/>
      <w:lvlJc w:val="left"/>
      <w:pPr>
        <w:ind w:left="5040" w:hanging="360"/>
      </w:pPr>
      <w:rPr>
        <w:rFonts w:ascii="Symbol" w:hAnsi="Symbol" w:hint="default"/>
      </w:rPr>
    </w:lvl>
    <w:lvl w:ilvl="7" w:tplc="A8D0C288">
      <w:start w:val="1"/>
      <w:numFmt w:val="bullet"/>
      <w:lvlText w:val="o"/>
      <w:lvlJc w:val="left"/>
      <w:pPr>
        <w:ind w:left="5760" w:hanging="360"/>
      </w:pPr>
      <w:rPr>
        <w:rFonts w:ascii="Courier New" w:hAnsi="Courier New" w:hint="default"/>
      </w:rPr>
    </w:lvl>
    <w:lvl w:ilvl="8" w:tplc="57FCF122">
      <w:start w:val="1"/>
      <w:numFmt w:val="bullet"/>
      <w:lvlText w:val=""/>
      <w:lvlJc w:val="left"/>
      <w:pPr>
        <w:ind w:left="6480" w:hanging="360"/>
      </w:pPr>
      <w:rPr>
        <w:rFonts w:ascii="Wingdings" w:hAnsi="Wingdings" w:hint="default"/>
      </w:rPr>
    </w:lvl>
  </w:abstractNum>
  <w:abstractNum w:abstractNumId="21" w15:restartNumberingAfterBreak="0">
    <w:nsid w:val="5020163C"/>
    <w:multiLevelType w:val="hybridMultilevel"/>
    <w:tmpl w:val="7FDE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56D72"/>
    <w:multiLevelType w:val="hybridMultilevel"/>
    <w:tmpl w:val="E97A91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EB2B46"/>
    <w:multiLevelType w:val="multilevel"/>
    <w:tmpl w:val="D31C5C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F1C638"/>
    <w:multiLevelType w:val="hybridMultilevel"/>
    <w:tmpl w:val="666A85F2"/>
    <w:lvl w:ilvl="0" w:tplc="2D34AD16">
      <w:start w:val="1"/>
      <w:numFmt w:val="bullet"/>
      <w:lvlText w:val="▫"/>
      <w:lvlJc w:val="left"/>
      <w:pPr>
        <w:ind w:left="720" w:hanging="360"/>
      </w:pPr>
      <w:rPr>
        <w:rFonts w:ascii="Courier New" w:hAnsi="Courier New" w:hint="default"/>
      </w:rPr>
    </w:lvl>
    <w:lvl w:ilvl="1" w:tplc="AC5E0954">
      <w:start w:val="1"/>
      <w:numFmt w:val="bullet"/>
      <w:lvlText w:val=""/>
      <w:lvlJc w:val="left"/>
      <w:pPr>
        <w:ind w:left="1440" w:hanging="360"/>
      </w:pPr>
      <w:rPr>
        <w:rFonts w:ascii="Wingdings" w:hAnsi="Wingdings" w:hint="default"/>
      </w:rPr>
    </w:lvl>
    <w:lvl w:ilvl="2" w:tplc="5DEA51BC">
      <w:start w:val="1"/>
      <w:numFmt w:val="bullet"/>
      <w:lvlText w:val=""/>
      <w:lvlJc w:val="left"/>
      <w:pPr>
        <w:ind w:left="2160" w:hanging="360"/>
      </w:pPr>
      <w:rPr>
        <w:rFonts w:ascii="Wingdings" w:hAnsi="Wingdings" w:hint="default"/>
      </w:rPr>
    </w:lvl>
    <w:lvl w:ilvl="3" w:tplc="2ACADFB8">
      <w:start w:val="1"/>
      <w:numFmt w:val="bullet"/>
      <w:lvlText w:val=""/>
      <w:lvlJc w:val="left"/>
      <w:pPr>
        <w:ind w:left="2880" w:hanging="360"/>
      </w:pPr>
      <w:rPr>
        <w:rFonts w:ascii="Symbol" w:hAnsi="Symbol" w:hint="default"/>
      </w:rPr>
    </w:lvl>
    <w:lvl w:ilvl="4" w:tplc="1A8A7F26">
      <w:start w:val="1"/>
      <w:numFmt w:val="bullet"/>
      <w:lvlText w:val="o"/>
      <w:lvlJc w:val="left"/>
      <w:pPr>
        <w:ind w:left="3600" w:hanging="360"/>
      </w:pPr>
      <w:rPr>
        <w:rFonts w:ascii="Courier New" w:hAnsi="Courier New" w:hint="default"/>
      </w:rPr>
    </w:lvl>
    <w:lvl w:ilvl="5" w:tplc="48AC5934">
      <w:start w:val="1"/>
      <w:numFmt w:val="bullet"/>
      <w:lvlText w:val=""/>
      <w:lvlJc w:val="left"/>
      <w:pPr>
        <w:ind w:left="4320" w:hanging="360"/>
      </w:pPr>
      <w:rPr>
        <w:rFonts w:ascii="Wingdings" w:hAnsi="Wingdings" w:hint="default"/>
      </w:rPr>
    </w:lvl>
    <w:lvl w:ilvl="6" w:tplc="96105A96">
      <w:start w:val="1"/>
      <w:numFmt w:val="bullet"/>
      <w:lvlText w:val=""/>
      <w:lvlJc w:val="left"/>
      <w:pPr>
        <w:ind w:left="5040" w:hanging="360"/>
      </w:pPr>
      <w:rPr>
        <w:rFonts w:ascii="Symbol" w:hAnsi="Symbol" w:hint="default"/>
      </w:rPr>
    </w:lvl>
    <w:lvl w:ilvl="7" w:tplc="BA76B7F0">
      <w:start w:val="1"/>
      <w:numFmt w:val="bullet"/>
      <w:lvlText w:val="o"/>
      <w:lvlJc w:val="left"/>
      <w:pPr>
        <w:ind w:left="5760" w:hanging="360"/>
      </w:pPr>
      <w:rPr>
        <w:rFonts w:ascii="Courier New" w:hAnsi="Courier New" w:hint="default"/>
      </w:rPr>
    </w:lvl>
    <w:lvl w:ilvl="8" w:tplc="1BE69A32">
      <w:start w:val="1"/>
      <w:numFmt w:val="bullet"/>
      <w:lvlText w:val=""/>
      <w:lvlJc w:val="left"/>
      <w:pPr>
        <w:ind w:left="6480" w:hanging="360"/>
      </w:pPr>
      <w:rPr>
        <w:rFonts w:ascii="Wingdings" w:hAnsi="Wingdings" w:hint="default"/>
      </w:rPr>
    </w:lvl>
  </w:abstractNum>
  <w:abstractNum w:abstractNumId="25" w15:restartNumberingAfterBreak="0">
    <w:nsid w:val="6D702B25"/>
    <w:multiLevelType w:val="hybridMultilevel"/>
    <w:tmpl w:val="9544F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C03525"/>
    <w:multiLevelType w:val="hybridMultilevel"/>
    <w:tmpl w:val="EE68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453348">
    <w:abstractNumId w:val="0"/>
  </w:num>
  <w:num w:numId="2" w16cid:durableId="1072044377">
    <w:abstractNumId w:val="24"/>
  </w:num>
  <w:num w:numId="3" w16cid:durableId="837232374">
    <w:abstractNumId w:val="18"/>
  </w:num>
  <w:num w:numId="4" w16cid:durableId="120616165">
    <w:abstractNumId w:val="14"/>
  </w:num>
  <w:num w:numId="5" w16cid:durableId="23293135">
    <w:abstractNumId w:val="11"/>
  </w:num>
  <w:num w:numId="6" w16cid:durableId="1292134766">
    <w:abstractNumId w:val="20"/>
  </w:num>
  <w:num w:numId="7" w16cid:durableId="537281195">
    <w:abstractNumId w:val="15"/>
  </w:num>
  <w:num w:numId="8" w16cid:durableId="309600364">
    <w:abstractNumId w:val="12"/>
  </w:num>
  <w:num w:numId="9" w16cid:durableId="995184972">
    <w:abstractNumId w:val="1"/>
  </w:num>
  <w:num w:numId="10" w16cid:durableId="1992172690">
    <w:abstractNumId w:val="6"/>
  </w:num>
  <w:num w:numId="11" w16cid:durableId="1995601640">
    <w:abstractNumId w:val="10"/>
  </w:num>
  <w:num w:numId="12" w16cid:durableId="1715888274">
    <w:abstractNumId w:val="2"/>
  </w:num>
  <w:num w:numId="13" w16cid:durableId="1819565574">
    <w:abstractNumId w:val="23"/>
  </w:num>
  <w:num w:numId="14" w16cid:durableId="1793287946">
    <w:abstractNumId w:val="4"/>
  </w:num>
  <w:num w:numId="15" w16cid:durableId="1392850116">
    <w:abstractNumId w:val="22"/>
  </w:num>
  <w:num w:numId="16" w16cid:durableId="197739968">
    <w:abstractNumId w:val="25"/>
  </w:num>
  <w:num w:numId="17" w16cid:durableId="463278259">
    <w:abstractNumId w:val="8"/>
  </w:num>
  <w:num w:numId="18" w16cid:durableId="683635661">
    <w:abstractNumId w:val="26"/>
  </w:num>
  <w:num w:numId="19" w16cid:durableId="33965362">
    <w:abstractNumId w:val="21"/>
  </w:num>
  <w:num w:numId="20" w16cid:durableId="495456518">
    <w:abstractNumId w:val="13"/>
  </w:num>
  <w:num w:numId="21" w16cid:durableId="1957953544">
    <w:abstractNumId w:val="19"/>
  </w:num>
  <w:num w:numId="22" w16cid:durableId="1641762236">
    <w:abstractNumId w:val="7"/>
  </w:num>
  <w:num w:numId="23" w16cid:durableId="791631387">
    <w:abstractNumId w:val="5"/>
  </w:num>
  <w:num w:numId="24" w16cid:durableId="1738749369">
    <w:abstractNumId w:val="17"/>
  </w:num>
  <w:num w:numId="25" w16cid:durableId="141317317">
    <w:abstractNumId w:val="3"/>
  </w:num>
  <w:num w:numId="26" w16cid:durableId="575163327">
    <w:abstractNumId w:val="9"/>
  </w:num>
  <w:num w:numId="27" w16cid:durableId="6338736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59C"/>
    <w:rsid w:val="00005A64"/>
    <w:rsid w:val="00015A00"/>
    <w:rsid w:val="00055DDF"/>
    <w:rsid w:val="00090785"/>
    <w:rsid w:val="000A497E"/>
    <w:rsid w:val="00120EF2"/>
    <w:rsid w:val="001509B2"/>
    <w:rsid w:val="001557E3"/>
    <w:rsid w:val="00165340"/>
    <w:rsid w:val="0017401D"/>
    <w:rsid w:val="00191626"/>
    <w:rsid w:val="001B7B17"/>
    <w:rsid w:val="001D1A9F"/>
    <w:rsid w:val="001D2A89"/>
    <w:rsid w:val="00217565"/>
    <w:rsid w:val="00241D20"/>
    <w:rsid w:val="0027788A"/>
    <w:rsid w:val="002A222D"/>
    <w:rsid w:val="002A3E9F"/>
    <w:rsid w:val="002B4B81"/>
    <w:rsid w:val="002C5256"/>
    <w:rsid w:val="00302CC2"/>
    <w:rsid w:val="00314908"/>
    <w:rsid w:val="00315F9D"/>
    <w:rsid w:val="003220B8"/>
    <w:rsid w:val="00350639"/>
    <w:rsid w:val="003609E7"/>
    <w:rsid w:val="00383530"/>
    <w:rsid w:val="003D1823"/>
    <w:rsid w:val="003E0CFF"/>
    <w:rsid w:val="003E66DD"/>
    <w:rsid w:val="003F41CC"/>
    <w:rsid w:val="00410582"/>
    <w:rsid w:val="00465C46"/>
    <w:rsid w:val="004928A4"/>
    <w:rsid w:val="004B16EC"/>
    <w:rsid w:val="004D35F6"/>
    <w:rsid w:val="004E5A3C"/>
    <w:rsid w:val="00533FC0"/>
    <w:rsid w:val="0055372B"/>
    <w:rsid w:val="005809F3"/>
    <w:rsid w:val="00597032"/>
    <w:rsid w:val="005C140E"/>
    <w:rsid w:val="005E6494"/>
    <w:rsid w:val="00600379"/>
    <w:rsid w:val="0060179B"/>
    <w:rsid w:val="00611631"/>
    <w:rsid w:val="0066731E"/>
    <w:rsid w:val="006A556A"/>
    <w:rsid w:val="007110C8"/>
    <w:rsid w:val="00750F47"/>
    <w:rsid w:val="00767F0B"/>
    <w:rsid w:val="0078503F"/>
    <w:rsid w:val="007A448D"/>
    <w:rsid w:val="007C5ABE"/>
    <w:rsid w:val="007D59CD"/>
    <w:rsid w:val="007E5D12"/>
    <w:rsid w:val="008127DF"/>
    <w:rsid w:val="0081384B"/>
    <w:rsid w:val="008315FC"/>
    <w:rsid w:val="00841550"/>
    <w:rsid w:val="00856D07"/>
    <w:rsid w:val="00865CA2"/>
    <w:rsid w:val="0089259C"/>
    <w:rsid w:val="008B53B7"/>
    <w:rsid w:val="008D57F9"/>
    <w:rsid w:val="008E7C37"/>
    <w:rsid w:val="009252E9"/>
    <w:rsid w:val="00926D44"/>
    <w:rsid w:val="00955D1E"/>
    <w:rsid w:val="00971936"/>
    <w:rsid w:val="00974FA3"/>
    <w:rsid w:val="009F4D14"/>
    <w:rsid w:val="00A2244C"/>
    <w:rsid w:val="00A303B8"/>
    <w:rsid w:val="00A454E6"/>
    <w:rsid w:val="00A4715B"/>
    <w:rsid w:val="00A525A2"/>
    <w:rsid w:val="00A76394"/>
    <w:rsid w:val="00B710F9"/>
    <w:rsid w:val="00B814AE"/>
    <w:rsid w:val="00B87EA7"/>
    <w:rsid w:val="00BC3CA7"/>
    <w:rsid w:val="00BE3A4C"/>
    <w:rsid w:val="00C42367"/>
    <w:rsid w:val="00C86C4D"/>
    <w:rsid w:val="00C92701"/>
    <w:rsid w:val="00C94007"/>
    <w:rsid w:val="00CC1BD4"/>
    <w:rsid w:val="00D21B3F"/>
    <w:rsid w:val="00D90A46"/>
    <w:rsid w:val="00D96B02"/>
    <w:rsid w:val="00DE1287"/>
    <w:rsid w:val="00E0356A"/>
    <w:rsid w:val="00E43B6E"/>
    <w:rsid w:val="00E91D46"/>
    <w:rsid w:val="00F434AA"/>
    <w:rsid w:val="00F442EF"/>
    <w:rsid w:val="00F520FE"/>
    <w:rsid w:val="00F554DD"/>
    <w:rsid w:val="00F61817"/>
    <w:rsid w:val="00F768C2"/>
    <w:rsid w:val="00FC0732"/>
    <w:rsid w:val="0317AE92"/>
    <w:rsid w:val="077F8E4C"/>
    <w:rsid w:val="08A4D189"/>
    <w:rsid w:val="0BBC9985"/>
    <w:rsid w:val="0BCAD886"/>
    <w:rsid w:val="145EC86B"/>
    <w:rsid w:val="1CF5FAE7"/>
    <w:rsid w:val="1CF8D3E2"/>
    <w:rsid w:val="23EBDED5"/>
    <w:rsid w:val="28709379"/>
    <w:rsid w:val="2AF8A44F"/>
    <w:rsid w:val="2FA15930"/>
    <w:rsid w:val="3048868D"/>
    <w:rsid w:val="323086B4"/>
    <w:rsid w:val="3451ECFF"/>
    <w:rsid w:val="37ED82CB"/>
    <w:rsid w:val="3A1E2537"/>
    <w:rsid w:val="3DA1F495"/>
    <w:rsid w:val="40884E73"/>
    <w:rsid w:val="4199C62C"/>
    <w:rsid w:val="4C9FED66"/>
    <w:rsid w:val="544B5C4B"/>
    <w:rsid w:val="552C6896"/>
    <w:rsid w:val="5A71BD30"/>
    <w:rsid w:val="600ECD1B"/>
    <w:rsid w:val="612F0824"/>
    <w:rsid w:val="645F5289"/>
    <w:rsid w:val="676EAC21"/>
    <w:rsid w:val="67A08587"/>
    <w:rsid w:val="69852B56"/>
    <w:rsid w:val="6C6B91A9"/>
    <w:rsid w:val="6E400429"/>
    <w:rsid w:val="6E4BAEA9"/>
    <w:rsid w:val="6F4D3602"/>
    <w:rsid w:val="70BB15C2"/>
    <w:rsid w:val="7207D4E3"/>
    <w:rsid w:val="721ECF1A"/>
    <w:rsid w:val="740938EF"/>
    <w:rsid w:val="782F9431"/>
    <w:rsid w:val="79BE6D1F"/>
    <w:rsid w:val="7CC73F85"/>
    <w:rsid w:val="7E7A8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BCF44"/>
  <w15:chartTrackingRefBased/>
  <w15:docId w15:val="{2F25C629-D5A8-480B-926B-C757C753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0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940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40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940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9400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9400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9400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9400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9400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59C"/>
  </w:style>
  <w:style w:type="paragraph" w:styleId="Footer">
    <w:name w:val="footer"/>
    <w:basedOn w:val="Normal"/>
    <w:link w:val="FooterChar"/>
    <w:uiPriority w:val="99"/>
    <w:unhideWhenUsed/>
    <w:rsid w:val="00892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59C"/>
  </w:style>
  <w:style w:type="paragraph" w:styleId="ListParagraph">
    <w:name w:val="List Paragraph"/>
    <w:basedOn w:val="Normal"/>
    <w:uiPriority w:val="34"/>
    <w:qFormat/>
    <w:rsid w:val="00C92701"/>
    <w:pPr>
      <w:ind w:left="720"/>
      <w:contextualSpacing/>
    </w:pPr>
  </w:style>
  <w:style w:type="character" w:styleId="Hyperlink">
    <w:name w:val="Hyperlink"/>
    <w:basedOn w:val="DefaultParagraphFont"/>
    <w:uiPriority w:val="99"/>
    <w:unhideWhenUsed/>
    <w:rsid w:val="00F434AA"/>
    <w:rPr>
      <w:color w:val="0563C1" w:themeColor="hyperlink"/>
      <w:u w:val="single"/>
    </w:rPr>
  </w:style>
  <w:style w:type="character" w:styleId="UnresolvedMention">
    <w:name w:val="Unresolved Mention"/>
    <w:basedOn w:val="DefaultParagraphFont"/>
    <w:uiPriority w:val="99"/>
    <w:semiHidden/>
    <w:unhideWhenUsed/>
    <w:rsid w:val="00F434AA"/>
    <w:rPr>
      <w:color w:val="605E5C"/>
      <w:shd w:val="clear" w:color="auto" w:fill="E1DFDD"/>
    </w:rPr>
  </w:style>
  <w:style w:type="paragraph" w:customStyle="1" w:styleId="Default">
    <w:name w:val="Default"/>
    <w:rsid w:val="00A7639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FC0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C0732"/>
    <w:pPr>
      <w:spacing w:after="0" w:line="240" w:lineRule="auto"/>
    </w:pPr>
  </w:style>
  <w:style w:type="character" w:styleId="BookTitle">
    <w:name w:val="Book Title"/>
    <w:basedOn w:val="DefaultParagraphFont"/>
    <w:uiPriority w:val="33"/>
    <w:qFormat/>
    <w:rsid w:val="00C94007"/>
    <w:rPr>
      <w:b/>
      <w:bCs/>
      <w:i/>
      <w:iCs/>
      <w:spacing w:val="5"/>
    </w:rPr>
  </w:style>
  <w:style w:type="paragraph" w:styleId="Caption">
    <w:name w:val="caption"/>
    <w:basedOn w:val="Normal"/>
    <w:next w:val="Normal"/>
    <w:uiPriority w:val="35"/>
    <w:semiHidden/>
    <w:unhideWhenUsed/>
    <w:qFormat/>
    <w:rsid w:val="00C94007"/>
    <w:pPr>
      <w:spacing w:after="200" w:line="240" w:lineRule="auto"/>
    </w:pPr>
    <w:rPr>
      <w:i/>
      <w:iCs/>
      <w:color w:val="44546A" w:themeColor="text2"/>
      <w:sz w:val="18"/>
      <w:szCs w:val="18"/>
    </w:rPr>
  </w:style>
  <w:style w:type="character" w:styleId="Emphasis">
    <w:name w:val="Emphasis"/>
    <w:basedOn w:val="DefaultParagraphFont"/>
    <w:uiPriority w:val="20"/>
    <w:qFormat/>
    <w:rsid w:val="00C94007"/>
    <w:rPr>
      <w:i/>
      <w:iCs/>
    </w:rPr>
  </w:style>
  <w:style w:type="character" w:customStyle="1" w:styleId="Heading1Char">
    <w:name w:val="Heading 1 Char"/>
    <w:basedOn w:val="DefaultParagraphFont"/>
    <w:link w:val="Heading1"/>
    <w:uiPriority w:val="9"/>
    <w:rsid w:val="00C940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940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940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940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940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940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940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940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9400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C94007"/>
    <w:rPr>
      <w:i/>
      <w:iCs/>
      <w:color w:val="4472C4" w:themeColor="accent1"/>
    </w:rPr>
  </w:style>
  <w:style w:type="paragraph" w:styleId="IntenseQuote">
    <w:name w:val="Intense Quote"/>
    <w:basedOn w:val="Normal"/>
    <w:next w:val="Normal"/>
    <w:link w:val="IntenseQuoteChar"/>
    <w:uiPriority w:val="30"/>
    <w:qFormat/>
    <w:rsid w:val="00C9400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94007"/>
    <w:rPr>
      <w:i/>
      <w:iCs/>
      <w:color w:val="4472C4" w:themeColor="accent1"/>
    </w:rPr>
  </w:style>
  <w:style w:type="character" w:styleId="IntenseReference">
    <w:name w:val="Intense Reference"/>
    <w:basedOn w:val="DefaultParagraphFont"/>
    <w:uiPriority w:val="32"/>
    <w:qFormat/>
    <w:rsid w:val="00C94007"/>
    <w:rPr>
      <w:b/>
      <w:bCs/>
      <w:smallCaps/>
      <w:color w:val="4472C4" w:themeColor="accent1"/>
      <w:spacing w:val="5"/>
    </w:rPr>
  </w:style>
  <w:style w:type="paragraph" w:styleId="Quote">
    <w:name w:val="Quote"/>
    <w:basedOn w:val="Normal"/>
    <w:next w:val="Normal"/>
    <w:link w:val="QuoteChar"/>
    <w:uiPriority w:val="29"/>
    <w:qFormat/>
    <w:rsid w:val="00C9400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94007"/>
    <w:rPr>
      <w:i/>
      <w:iCs/>
      <w:color w:val="404040" w:themeColor="text1" w:themeTint="BF"/>
    </w:rPr>
  </w:style>
  <w:style w:type="character" w:styleId="Strong">
    <w:name w:val="Strong"/>
    <w:basedOn w:val="DefaultParagraphFont"/>
    <w:uiPriority w:val="22"/>
    <w:qFormat/>
    <w:rsid w:val="00C94007"/>
    <w:rPr>
      <w:b/>
      <w:bCs/>
    </w:rPr>
  </w:style>
  <w:style w:type="paragraph" w:styleId="Subtitle">
    <w:name w:val="Subtitle"/>
    <w:basedOn w:val="Normal"/>
    <w:next w:val="Normal"/>
    <w:link w:val="SubtitleChar"/>
    <w:uiPriority w:val="11"/>
    <w:qFormat/>
    <w:rsid w:val="00C9400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94007"/>
    <w:rPr>
      <w:rFonts w:eastAsiaTheme="minorEastAsia"/>
      <w:color w:val="5A5A5A" w:themeColor="text1" w:themeTint="A5"/>
      <w:spacing w:val="15"/>
    </w:rPr>
  </w:style>
  <w:style w:type="character" w:styleId="SubtleEmphasis">
    <w:name w:val="Subtle Emphasis"/>
    <w:basedOn w:val="DefaultParagraphFont"/>
    <w:uiPriority w:val="19"/>
    <w:qFormat/>
    <w:rsid w:val="00C94007"/>
    <w:rPr>
      <w:i/>
      <w:iCs/>
      <w:color w:val="404040" w:themeColor="text1" w:themeTint="BF"/>
    </w:rPr>
  </w:style>
  <w:style w:type="character" w:styleId="SubtleReference">
    <w:name w:val="Subtle Reference"/>
    <w:basedOn w:val="DefaultParagraphFont"/>
    <w:uiPriority w:val="31"/>
    <w:qFormat/>
    <w:rsid w:val="00C94007"/>
    <w:rPr>
      <w:smallCaps/>
      <w:color w:val="5A5A5A" w:themeColor="text1" w:themeTint="A5"/>
    </w:rPr>
  </w:style>
  <w:style w:type="paragraph" w:styleId="Title">
    <w:name w:val="Title"/>
    <w:basedOn w:val="Normal"/>
    <w:next w:val="Normal"/>
    <w:link w:val="TitleChar"/>
    <w:uiPriority w:val="10"/>
    <w:qFormat/>
    <w:rsid w:val="00C940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00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C9400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31509">
      <w:bodyDiv w:val="1"/>
      <w:marLeft w:val="0"/>
      <w:marRight w:val="0"/>
      <w:marTop w:val="0"/>
      <w:marBottom w:val="0"/>
      <w:divBdr>
        <w:top w:val="none" w:sz="0" w:space="0" w:color="auto"/>
        <w:left w:val="none" w:sz="0" w:space="0" w:color="auto"/>
        <w:bottom w:val="none" w:sz="0" w:space="0" w:color="auto"/>
        <w:right w:val="none" w:sz="0" w:space="0" w:color="auto"/>
      </w:divBdr>
      <w:divsChild>
        <w:div w:id="333071081">
          <w:marLeft w:val="0"/>
          <w:marRight w:val="0"/>
          <w:marTop w:val="0"/>
          <w:marBottom w:val="300"/>
          <w:divBdr>
            <w:top w:val="none" w:sz="0" w:space="0" w:color="auto"/>
            <w:left w:val="none" w:sz="0" w:space="0" w:color="auto"/>
            <w:bottom w:val="none" w:sz="0" w:space="0" w:color="auto"/>
            <w:right w:val="none" w:sz="0" w:space="0" w:color="auto"/>
          </w:divBdr>
          <w:divsChild>
            <w:div w:id="345641509">
              <w:marLeft w:val="554"/>
              <w:marRight w:val="554"/>
              <w:marTop w:val="0"/>
              <w:marBottom w:val="0"/>
              <w:divBdr>
                <w:top w:val="none" w:sz="0" w:space="0" w:color="auto"/>
                <w:left w:val="none" w:sz="0" w:space="0" w:color="auto"/>
                <w:bottom w:val="none" w:sz="0" w:space="0" w:color="auto"/>
                <w:right w:val="none" w:sz="0" w:space="0" w:color="auto"/>
              </w:divBdr>
              <w:divsChild>
                <w:div w:id="159050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274533">
      <w:bodyDiv w:val="1"/>
      <w:marLeft w:val="0"/>
      <w:marRight w:val="0"/>
      <w:marTop w:val="0"/>
      <w:marBottom w:val="0"/>
      <w:divBdr>
        <w:top w:val="none" w:sz="0" w:space="0" w:color="auto"/>
        <w:left w:val="none" w:sz="0" w:space="0" w:color="auto"/>
        <w:bottom w:val="none" w:sz="0" w:space="0" w:color="auto"/>
        <w:right w:val="none" w:sz="0" w:space="0" w:color="auto"/>
      </w:divBdr>
    </w:div>
    <w:div w:id="1126922905">
      <w:bodyDiv w:val="1"/>
      <w:marLeft w:val="0"/>
      <w:marRight w:val="0"/>
      <w:marTop w:val="0"/>
      <w:marBottom w:val="0"/>
      <w:divBdr>
        <w:top w:val="none" w:sz="0" w:space="0" w:color="auto"/>
        <w:left w:val="none" w:sz="0" w:space="0" w:color="auto"/>
        <w:bottom w:val="none" w:sz="0" w:space="0" w:color="auto"/>
        <w:right w:val="none" w:sz="0" w:space="0" w:color="auto"/>
      </w:divBdr>
    </w:div>
    <w:div w:id="196445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6F3B83E18CC42BAD56026543DA591" ma:contentTypeVersion="15" ma:contentTypeDescription="Create a new document." ma:contentTypeScope="" ma:versionID="c3fe3c40e30056220ee7b9bf0bd0864d">
  <xsd:schema xmlns:xsd="http://www.w3.org/2001/XMLSchema" xmlns:xs="http://www.w3.org/2001/XMLSchema" xmlns:p="http://schemas.microsoft.com/office/2006/metadata/properties" xmlns:ns3="6722f38f-e706-4c0b-a5b8-808715d670b8" xmlns:ns4="fcccf1fe-7ac1-4c36-88b1-7d0d07b2a0ea" targetNamespace="http://schemas.microsoft.com/office/2006/metadata/properties" ma:root="true" ma:fieldsID="3f6aebcfcf0a478c658b9e1d046d3a74" ns3:_="" ns4:_="">
    <xsd:import namespace="6722f38f-e706-4c0b-a5b8-808715d670b8"/>
    <xsd:import namespace="fcccf1fe-7ac1-4c36-88b1-7d0d07b2a0e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22f38f-e706-4c0b-a5b8-808715d67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ccf1fe-7ac1-4c36-88b1-7d0d07b2a0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722f38f-e706-4c0b-a5b8-808715d670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482C90-4B1D-4216-A822-EAD76B27A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22f38f-e706-4c0b-a5b8-808715d670b8"/>
    <ds:schemaRef ds:uri="fcccf1fe-7ac1-4c36-88b1-7d0d07b2a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E7E855-7A63-4D76-851A-C24C04700687}">
  <ds:schemaRefs>
    <ds:schemaRef ds:uri="http://schemas.microsoft.com/office/2006/metadata/properties"/>
    <ds:schemaRef ds:uri="http://schemas.microsoft.com/office/infopath/2007/PartnerControls"/>
    <ds:schemaRef ds:uri="6722f38f-e706-4c0b-a5b8-808715d670b8"/>
  </ds:schemaRefs>
</ds:datastoreItem>
</file>

<file path=customXml/itemProps3.xml><?xml version="1.0" encoding="utf-8"?>
<ds:datastoreItem xmlns:ds="http://schemas.openxmlformats.org/officeDocument/2006/customXml" ds:itemID="{203AD5E4-13F4-4BE2-9B03-AD90AE9DBA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1230</Words>
  <Characters>7013</Characters>
  <Application>Microsoft Office Word</Application>
  <DocSecurity>0</DocSecurity>
  <Lines>58</Lines>
  <Paragraphs>16</Paragraphs>
  <ScaleCrop>false</ScaleCrop>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dc:creator>
  <cp:keywords/>
  <dc:description/>
  <cp:lastModifiedBy>Holly Kazai</cp:lastModifiedBy>
  <cp:revision>11</cp:revision>
  <dcterms:created xsi:type="dcterms:W3CDTF">2026-09-09T10:12:00Z</dcterms:created>
  <dcterms:modified xsi:type="dcterms:W3CDTF">2026-09-09T12:13:00Z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0x010100BE46F3B83E18CC42BAD56026543DA591</vt:lpwstr>
  </property>
</Properties>
</file>